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829BD" w14:textId="77777777" w:rsidR="00196891" w:rsidRPr="00C83A16" w:rsidRDefault="00196891" w:rsidP="00FA1D82">
      <w:pPr>
        <w:tabs>
          <w:tab w:val="left" w:pos="1440"/>
        </w:tabs>
        <w:spacing w:after="0" w:line="240" w:lineRule="auto"/>
        <w:jc w:val="center"/>
        <w:outlineLvl w:val="0"/>
        <w:rPr>
          <w:b/>
          <w:sz w:val="24"/>
          <w:szCs w:val="24"/>
          <w:lang w:val="ru-RU"/>
        </w:rPr>
      </w:pPr>
      <w:r w:rsidRPr="00196891">
        <w:rPr>
          <w:b/>
          <w:sz w:val="24"/>
          <w:szCs w:val="24"/>
        </w:rPr>
        <w:t>Загальна площа нежитлових будівель</w:t>
      </w:r>
      <w:r w:rsidR="00205ABD">
        <w:rPr>
          <w:b/>
          <w:sz w:val="24"/>
          <w:szCs w:val="24"/>
        </w:rPr>
        <w:t>, прийнятих в експлуатацію,</w:t>
      </w:r>
      <w:r w:rsidRPr="00196891">
        <w:rPr>
          <w:b/>
          <w:sz w:val="24"/>
          <w:szCs w:val="24"/>
        </w:rPr>
        <w:t xml:space="preserve"> за видами</w:t>
      </w:r>
      <w:r w:rsidR="000D1EDC" w:rsidRPr="000D1EDC">
        <w:rPr>
          <w:b/>
          <w:sz w:val="24"/>
          <w:szCs w:val="24"/>
          <w:vertAlign w:val="superscript"/>
          <w:lang w:val="ru-RU"/>
        </w:rPr>
        <w:t>1</w:t>
      </w:r>
    </w:p>
    <w:p w14:paraId="36194D73" w14:textId="19D796C4" w:rsidR="00196891" w:rsidRPr="007E5C8B" w:rsidRDefault="00196891" w:rsidP="00C83A16">
      <w:pPr>
        <w:widowControl w:val="0"/>
        <w:spacing w:after="0" w:line="240" w:lineRule="auto"/>
        <w:jc w:val="right"/>
        <w:rPr>
          <w:sz w:val="20"/>
          <w:szCs w:val="20"/>
        </w:rPr>
      </w:pPr>
    </w:p>
    <w:tbl>
      <w:tblPr>
        <w:tblW w:w="990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989"/>
        <w:gridCol w:w="1136"/>
        <w:gridCol w:w="903"/>
        <w:gridCol w:w="1182"/>
        <w:gridCol w:w="1207"/>
        <w:gridCol w:w="1250"/>
        <w:gridCol w:w="1377"/>
        <w:gridCol w:w="1126"/>
      </w:tblGrid>
      <w:tr w:rsidR="00196891" w:rsidRPr="009D06A4" w14:paraId="60B8BAAE" w14:textId="77777777" w:rsidTr="0067367D">
        <w:trPr>
          <w:cantSplit/>
          <w:trHeight w:val="227"/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6659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341A" w14:textId="74DB3D9D" w:rsidR="00196891" w:rsidRPr="009D06A4" w:rsidRDefault="00466190" w:rsidP="00C83A16">
            <w:pPr>
              <w:widowControl w:val="0"/>
              <w:spacing w:after="0" w:line="240" w:lineRule="auto"/>
              <w:ind w:left="-57" w:right="-57"/>
              <w:jc w:val="center"/>
            </w:pPr>
            <w:r>
              <w:t>Загальна площа у</w:t>
            </w:r>
            <w:r w:rsidR="00196891" w:rsidRPr="009D06A4">
              <w:t>сього</w:t>
            </w:r>
            <w:r>
              <w:t xml:space="preserve">, </w:t>
            </w:r>
            <w:r w:rsidRPr="007E5C8B">
              <w:rPr>
                <w:sz w:val="20"/>
                <w:szCs w:val="20"/>
                <w:lang w:eastAsia="uk-UA"/>
              </w:rPr>
              <w:t>м</w:t>
            </w:r>
            <w:r w:rsidRPr="007E5C8B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81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3415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</w:pPr>
            <w:r w:rsidRPr="009D06A4">
              <w:t>У тому числі</w:t>
            </w:r>
          </w:p>
        </w:tc>
      </w:tr>
      <w:tr w:rsidR="00C83A16" w:rsidRPr="009D06A4" w14:paraId="1A48058D" w14:textId="77777777" w:rsidTr="0067367D">
        <w:trPr>
          <w:cantSplit/>
          <w:trHeight w:val="227"/>
          <w:jc w:val="center"/>
        </w:trPr>
        <w:tc>
          <w:tcPr>
            <w:tcW w:w="733" w:type="dxa"/>
            <w:vMerge/>
            <w:tcBorders>
              <w:left w:val="single" w:sz="4" w:space="0" w:color="auto"/>
            </w:tcBorders>
            <w:vAlign w:val="center"/>
          </w:tcPr>
          <w:p w14:paraId="0A37501D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989" w:type="dxa"/>
            <w:vMerge/>
            <w:vAlign w:val="center"/>
          </w:tcPr>
          <w:p w14:paraId="5DAB6C7B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BD64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  <w:lang w:eastAsia="uk-UA"/>
              </w:rPr>
            </w:pPr>
            <w:r w:rsidRPr="009D06A4">
              <w:rPr>
                <w:color w:val="000000"/>
              </w:rPr>
              <w:t>готелі, ресторани та подібні будівлі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37E7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будівлі офісні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8B2C" w14:textId="77777777" w:rsidR="00196891" w:rsidRPr="009D06A4" w:rsidRDefault="00196891" w:rsidP="0067367D">
            <w:pPr>
              <w:widowControl w:val="0"/>
              <w:spacing w:after="0" w:line="240" w:lineRule="auto"/>
              <w:ind w:left="-113" w:right="-113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будівлі торговельні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B7AB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будівлі транспорту та засобів зв'язку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3B0D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будівлі промислові та склади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79ED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C7D7" w14:textId="77777777" w:rsidR="00196891" w:rsidRPr="009D06A4" w:rsidRDefault="00196891" w:rsidP="00C83A16">
            <w:pPr>
              <w:widowControl w:val="0"/>
              <w:spacing w:after="0" w:line="240" w:lineRule="auto"/>
              <w:ind w:left="-57" w:right="-57"/>
              <w:jc w:val="center"/>
              <w:rPr>
                <w:color w:val="000000"/>
              </w:rPr>
            </w:pPr>
            <w:r w:rsidRPr="009D06A4">
              <w:rPr>
                <w:color w:val="000000"/>
              </w:rPr>
              <w:t>нежитлові будівлі інші</w:t>
            </w:r>
          </w:p>
        </w:tc>
      </w:tr>
      <w:tr w:rsidR="00C83A16" w:rsidRPr="009D06A4" w14:paraId="3DF94421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61D62B" w14:textId="77777777" w:rsidR="00196891" w:rsidRPr="00C83A16" w:rsidRDefault="00196891" w:rsidP="00C83A16">
            <w:pPr>
              <w:spacing w:after="0" w:line="240" w:lineRule="auto"/>
              <w:jc w:val="center"/>
            </w:pPr>
            <w:r w:rsidRPr="006967D6">
              <w:t>2018</w:t>
            </w:r>
          </w:p>
        </w:tc>
        <w:tc>
          <w:tcPr>
            <w:tcW w:w="9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A92B73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008E154B">
              <w:rPr>
                <w:lang w:val="en-US"/>
              </w:rPr>
              <w:t>9</w:t>
            </w:r>
            <w:r w:rsidR="0014325A" w:rsidRPr="008E154B">
              <w:rPr>
                <w:lang w:val="en-US"/>
              </w:rPr>
              <w:t>272</w:t>
            </w:r>
            <w:r w:rsidR="008E154B" w:rsidRPr="008E154B">
              <w:rPr>
                <w:lang w:val="en-US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B3E576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19863</w:t>
            </w:r>
          </w:p>
        </w:tc>
        <w:tc>
          <w:tcPr>
            <w:tcW w:w="9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92F2DD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4640</w:t>
            </w:r>
          </w:p>
        </w:tc>
        <w:tc>
          <w:tcPr>
            <w:tcW w:w="11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F3BF2E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  <w:bookmarkStart w:id="0" w:name="_GoBack"/>
            <w:bookmarkEnd w:id="0"/>
            <w:r>
              <w:rPr>
                <w:lang w:val="en-US"/>
              </w:rPr>
              <w:t>6221</w:t>
            </w:r>
          </w:p>
        </w:tc>
        <w:tc>
          <w:tcPr>
            <w:tcW w:w="1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C75818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4067</w:t>
            </w:r>
          </w:p>
        </w:tc>
        <w:tc>
          <w:tcPr>
            <w:tcW w:w="1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B51878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008E154B">
              <w:rPr>
                <w:lang w:val="en-US"/>
              </w:rPr>
              <w:t>1249</w:t>
            </w:r>
            <w:r w:rsidR="00BC6CF6">
              <w:rPr>
                <w:lang w:val="en-US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EEFDAC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20641</w:t>
            </w:r>
          </w:p>
        </w:tc>
        <w:tc>
          <w:tcPr>
            <w:tcW w:w="1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EFC8AC" w14:textId="77777777" w:rsidR="00196891" w:rsidRPr="006B74E4" w:rsidRDefault="006B74E4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14325A">
              <w:rPr>
                <w:lang w:val="en-US"/>
              </w:rPr>
              <w:t>7</w:t>
            </w:r>
            <w:r>
              <w:rPr>
                <w:lang w:val="en-US"/>
              </w:rPr>
              <w:t>9</w:t>
            </w:r>
            <w:r w:rsidR="00BC6CF6">
              <w:rPr>
                <w:lang w:val="en-US"/>
              </w:rPr>
              <w:t>5</w:t>
            </w:r>
          </w:p>
        </w:tc>
      </w:tr>
      <w:tr w:rsidR="00C83A16" w:rsidRPr="009D06A4" w14:paraId="1354DABF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0B5A13" w14:textId="77777777" w:rsidR="00205ABD" w:rsidRPr="00C83A16" w:rsidRDefault="00205ABD" w:rsidP="00C83A16">
            <w:pPr>
              <w:spacing w:after="0" w:line="240" w:lineRule="auto"/>
              <w:jc w:val="center"/>
            </w:pPr>
            <w:r w:rsidRPr="006967D6">
              <w:t>2019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76F4D3" w14:textId="77777777" w:rsidR="00205ABD" w:rsidRPr="008E154B" w:rsidRDefault="004B6191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88468</w:t>
            </w: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B0F256" w14:textId="77777777" w:rsidR="00205ABD" w:rsidRDefault="004B6191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19004</w:t>
            </w: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FDAAFE" w14:textId="77777777" w:rsidR="00205ABD" w:rsidRDefault="004B6191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8719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C6EDBE" w14:textId="77777777" w:rsidR="00205ABD" w:rsidRDefault="004B6191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21095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B7B69A" w14:textId="77777777" w:rsidR="00205ABD" w:rsidRPr="004B6191" w:rsidRDefault="004B6191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0BE4F0" w14:textId="77777777" w:rsidR="00205ABD" w:rsidRPr="004B6191" w:rsidRDefault="004B6191" w:rsidP="00DD35BA">
            <w:pPr>
              <w:spacing w:after="0" w:line="240" w:lineRule="auto"/>
              <w:jc w:val="right"/>
            </w:pPr>
            <w:r>
              <w:t>25673</w:t>
            </w:r>
          </w:p>
        </w:tc>
        <w:tc>
          <w:tcPr>
            <w:tcW w:w="13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86F149" w14:textId="77777777" w:rsidR="00205ABD" w:rsidRPr="004B6191" w:rsidRDefault="004B6191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A8AB0E" w14:textId="77777777" w:rsidR="00205ABD" w:rsidRPr="004B6191" w:rsidRDefault="004B6191" w:rsidP="00DD35BA">
            <w:pPr>
              <w:spacing w:after="0" w:line="240" w:lineRule="auto"/>
              <w:jc w:val="right"/>
            </w:pPr>
            <w:r>
              <w:t>12709</w:t>
            </w:r>
          </w:p>
        </w:tc>
      </w:tr>
      <w:tr w:rsidR="00C83A16" w:rsidRPr="009D06A4" w14:paraId="2A910F7B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71CCD" w14:textId="77777777" w:rsidR="005F7C94" w:rsidRPr="00C83A16" w:rsidRDefault="005F7C94" w:rsidP="00C83A16">
            <w:pPr>
              <w:spacing w:after="0" w:line="240" w:lineRule="auto"/>
              <w:jc w:val="center"/>
              <w:rPr>
                <w:lang w:val="en-US"/>
              </w:rPr>
            </w:pPr>
            <w:r w:rsidRPr="006967D6">
              <w:rPr>
                <w:lang w:val="en-US"/>
              </w:rPr>
              <w:t>2020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9307DA" w14:textId="53876F92" w:rsidR="005F7C94" w:rsidRDefault="4C990AE8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4C990AE8">
              <w:rPr>
                <w:lang w:val="en-US"/>
              </w:rPr>
              <w:t>114940</w:t>
            </w: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B2712B" w14:textId="77777777" w:rsidR="005F7C94" w:rsidRDefault="00C36278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19028</w:t>
            </w: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AFE2EE" w14:textId="77777777" w:rsidR="005F7C94" w:rsidRPr="00C36278" w:rsidRDefault="00C36278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8416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BDB48C" w14:textId="77777777" w:rsidR="005F7C94" w:rsidRPr="00C36278" w:rsidRDefault="00C36278" w:rsidP="00DD35BA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37111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1A8CDB" w14:textId="77777777" w:rsidR="005F7C94" w:rsidRDefault="00C36278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6ECEEC" w14:textId="77777777" w:rsidR="005F7C94" w:rsidRDefault="00C36278" w:rsidP="00DD35BA">
            <w:pPr>
              <w:spacing w:after="0" w:line="240" w:lineRule="auto"/>
              <w:jc w:val="right"/>
            </w:pPr>
            <w:r>
              <w:t>16178</w:t>
            </w:r>
          </w:p>
        </w:tc>
        <w:tc>
          <w:tcPr>
            <w:tcW w:w="13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F4431D" w14:textId="77777777" w:rsidR="005F7C94" w:rsidRDefault="00C36278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B87524" w14:textId="77777777" w:rsidR="005F7C94" w:rsidRDefault="00C36278" w:rsidP="00DD35BA">
            <w:pPr>
              <w:spacing w:after="0" w:line="240" w:lineRule="auto"/>
              <w:jc w:val="right"/>
            </w:pPr>
            <w:r>
              <w:t>21124</w:t>
            </w:r>
          </w:p>
        </w:tc>
      </w:tr>
      <w:tr w:rsidR="4C990AE8" w14:paraId="5894EA71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EB8ED9" w14:textId="5599022C" w:rsidR="4C990AE8" w:rsidRDefault="4C990AE8" w:rsidP="00DD35BA">
            <w:pPr>
              <w:spacing w:after="0" w:line="240" w:lineRule="auto"/>
              <w:jc w:val="center"/>
              <w:rPr>
                <w:lang w:val="en-US"/>
              </w:rPr>
            </w:pPr>
            <w:r w:rsidRPr="4C990AE8">
              <w:rPr>
                <w:lang w:val="en-US"/>
              </w:rPr>
              <w:t>2021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569B72" w14:textId="56C57C43" w:rsidR="4C990AE8" w:rsidRDefault="4C990AE8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4C990AE8">
              <w:rPr>
                <w:lang w:val="en-US"/>
              </w:rPr>
              <w:t>90751</w:t>
            </w: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1CAE3C" w14:textId="258E1FA4" w:rsidR="4C990AE8" w:rsidRDefault="4C990AE8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4C990AE8">
              <w:rPr>
                <w:lang w:val="en-US"/>
              </w:rPr>
              <w:t>17645</w:t>
            </w: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E5072E" w14:textId="2D05B298" w:rsidR="4C990AE8" w:rsidRDefault="4C990AE8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4C990AE8">
              <w:rPr>
                <w:lang w:val="en-US"/>
              </w:rPr>
              <w:t>3073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64CC84" w14:textId="1FB89B03" w:rsidR="4C990AE8" w:rsidRDefault="4C990AE8" w:rsidP="00DD35BA">
            <w:pPr>
              <w:spacing w:after="0" w:line="240" w:lineRule="auto"/>
              <w:jc w:val="right"/>
              <w:rPr>
                <w:lang w:val="en-US"/>
              </w:rPr>
            </w:pPr>
            <w:r w:rsidRPr="4C990AE8">
              <w:rPr>
                <w:lang w:val="en-US"/>
              </w:rPr>
              <w:t>43662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C2619D" w14:textId="55BD25F9" w:rsidR="4C990AE8" w:rsidRDefault="4C990AE8" w:rsidP="00DD35BA">
            <w:pPr>
              <w:spacing w:after="0" w:line="240" w:lineRule="auto"/>
              <w:jc w:val="right"/>
            </w:pPr>
            <w:r w:rsidRPr="4C990AE8">
              <w:t>2957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D754FB" w14:textId="422CEBFF" w:rsidR="4C990AE8" w:rsidRDefault="4C990AE8" w:rsidP="00DD35BA">
            <w:pPr>
              <w:spacing w:after="0" w:line="240" w:lineRule="auto"/>
              <w:jc w:val="right"/>
            </w:pPr>
            <w:r w:rsidRPr="4C990AE8">
              <w:t>4830</w:t>
            </w:r>
          </w:p>
        </w:tc>
        <w:tc>
          <w:tcPr>
            <w:tcW w:w="13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5F5452" w14:textId="76EE9C78" w:rsidR="4C990AE8" w:rsidRDefault="4C990AE8" w:rsidP="00DD35BA">
            <w:pPr>
              <w:spacing w:after="0" w:line="240" w:lineRule="auto"/>
              <w:jc w:val="right"/>
            </w:pPr>
            <w:r w:rsidRPr="4C990AE8">
              <w:t>6081</w:t>
            </w: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A4DE21" w14:textId="16714DE9" w:rsidR="4C990AE8" w:rsidRDefault="4C990AE8" w:rsidP="00DD35BA">
            <w:pPr>
              <w:spacing w:after="0" w:line="240" w:lineRule="auto"/>
              <w:jc w:val="right"/>
            </w:pPr>
            <w:r w:rsidRPr="4C990AE8">
              <w:t>12503</w:t>
            </w:r>
          </w:p>
        </w:tc>
      </w:tr>
      <w:tr w:rsidR="00225A00" w14:paraId="0BA9F883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8125BA" w14:textId="7D8F6E17" w:rsidR="00225A00" w:rsidRPr="00CD216F" w:rsidRDefault="00225A00" w:rsidP="00DD35BA">
            <w:pPr>
              <w:spacing w:after="0" w:line="240" w:lineRule="auto"/>
              <w:jc w:val="center"/>
              <w:rPr>
                <w:lang w:val="en-US"/>
              </w:rPr>
            </w:pPr>
            <w:r>
              <w:t>2022</w:t>
            </w:r>
            <w:r w:rsidR="00CD216F" w:rsidRPr="00CD216F">
              <w:rPr>
                <w:vertAlign w:val="superscript"/>
                <w:lang w:val="en-US"/>
              </w:rPr>
              <w:t>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912F94" w14:textId="719E5853" w:rsidR="00225A00" w:rsidRPr="00225A00" w:rsidRDefault="00225A00" w:rsidP="00DD35BA">
            <w:pPr>
              <w:spacing w:after="0" w:line="240" w:lineRule="auto"/>
              <w:jc w:val="right"/>
            </w:pPr>
            <w:r>
              <w:t>13757</w:t>
            </w: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DB26E5" w14:textId="2CB97B7E" w:rsidR="00225A00" w:rsidRPr="00225A00" w:rsidRDefault="001F3B95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6FE8C6" w14:textId="7C2C94DB" w:rsidR="00225A00" w:rsidRPr="00225A00" w:rsidRDefault="00225A00" w:rsidP="00DD35BA">
            <w:pPr>
              <w:spacing w:after="0" w:line="240" w:lineRule="auto"/>
              <w:jc w:val="right"/>
            </w:pPr>
            <w:r>
              <w:t>4338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41B5A4" w14:textId="55579B88" w:rsidR="00225A00" w:rsidRPr="00225A00" w:rsidRDefault="00225A00" w:rsidP="00DD35BA">
            <w:pPr>
              <w:spacing w:after="0" w:line="240" w:lineRule="auto"/>
              <w:jc w:val="right"/>
            </w:pPr>
            <w:r>
              <w:t>5091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E239E1" w14:textId="7C318DF9" w:rsidR="00225A00" w:rsidRPr="4C990AE8" w:rsidRDefault="001F3B95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35CC2" w14:textId="3F454A74" w:rsidR="00225A00" w:rsidRPr="4C990AE8" w:rsidRDefault="001F3B95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3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9A4728" w14:textId="7EC2034A" w:rsidR="00225A00" w:rsidRPr="4C990AE8" w:rsidRDefault="001F3B95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A8AAB7" w14:textId="6A57CF4F" w:rsidR="00225A00" w:rsidRPr="4C990AE8" w:rsidRDefault="00225A00" w:rsidP="00DD35BA">
            <w:pPr>
              <w:spacing w:after="0" w:line="240" w:lineRule="auto"/>
              <w:jc w:val="right"/>
            </w:pPr>
            <w:r>
              <w:t>1195</w:t>
            </w:r>
          </w:p>
        </w:tc>
      </w:tr>
      <w:tr w:rsidR="00466190" w14:paraId="255510D6" w14:textId="77777777" w:rsidTr="0067367D">
        <w:trPr>
          <w:cantSplit/>
          <w:trHeight w:val="227"/>
          <w:jc w:val="center"/>
        </w:trPr>
        <w:tc>
          <w:tcPr>
            <w:tcW w:w="7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3F09B1" w14:textId="5AF6BC51" w:rsidR="00466190" w:rsidRDefault="00466190" w:rsidP="00DD35BA">
            <w:pPr>
              <w:spacing w:after="0" w:line="240" w:lineRule="auto"/>
              <w:jc w:val="center"/>
            </w:pPr>
            <w:r>
              <w:t>2023</w:t>
            </w:r>
            <w:r w:rsidR="00873274" w:rsidRPr="00873274">
              <w:rPr>
                <w:vertAlign w:val="superscript"/>
              </w:rPr>
              <w:t>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637CD3" w14:textId="029B9C9C" w:rsidR="00466190" w:rsidRDefault="00873274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B8AD54" w14:textId="26D3C9D1" w:rsidR="00466190" w:rsidRDefault="00873274" w:rsidP="00DD35BA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9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DE40F7" w14:textId="25F212CC" w:rsidR="00466190" w:rsidRDefault="00873274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6F0837" w14:textId="52C7EB9C" w:rsidR="00466190" w:rsidRDefault="00873274" w:rsidP="00DD35BA">
            <w:pPr>
              <w:spacing w:after="0" w:line="240" w:lineRule="auto"/>
              <w:jc w:val="right"/>
            </w:pPr>
            <w:r>
              <w:t>6191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9B0092" w14:textId="5AA68ECB" w:rsidR="00466190" w:rsidRDefault="00873274" w:rsidP="00DD35BA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71ABAC" w14:textId="42C0FAC1" w:rsidR="00466190" w:rsidRDefault="00873274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3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D395AA" w14:textId="0060A55E" w:rsidR="00466190" w:rsidRDefault="00873274" w:rsidP="00DD35BA">
            <w:pPr>
              <w:spacing w:after="0" w:line="240" w:lineRule="auto"/>
              <w:jc w:val="right"/>
            </w:pPr>
            <w:r>
              <w:t>к</w:t>
            </w: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216CBB" w14:textId="16B4C62A" w:rsidR="00466190" w:rsidRDefault="00873274" w:rsidP="00DD35BA">
            <w:pPr>
              <w:spacing w:after="0" w:line="240" w:lineRule="auto"/>
              <w:jc w:val="right"/>
            </w:pPr>
            <w:r>
              <w:t>–</w:t>
            </w:r>
          </w:p>
        </w:tc>
      </w:tr>
    </w:tbl>
    <w:p w14:paraId="59487A42" w14:textId="77777777" w:rsidR="000D1EDC" w:rsidRPr="00C83A16" w:rsidRDefault="000D1EDC" w:rsidP="00FA1D82">
      <w:pPr>
        <w:widowControl w:val="0"/>
        <w:spacing w:after="0" w:line="240" w:lineRule="auto"/>
        <w:ind w:left="-140" w:right="-133"/>
        <w:rPr>
          <w:sz w:val="20"/>
          <w:szCs w:val="20"/>
        </w:rPr>
      </w:pPr>
      <w:r w:rsidRPr="00C83A16">
        <w:rPr>
          <w:sz w:val="20"/>
          <w:szCs w:val="20"/>
        </w:rPr>
        <w:t>_____________</w:t>
      </w:r>
    </w:p>
    <w:p w14:paraId="6AE541CD" w14:textId="71D7D8AA" w:rsidR="000D1EDC" w:rsidRPr="00466190" w:rsidRDefault="000D1EDC" w:rsidP="00FA1D82">
      <w:pPr>
        <w:suppressAutoHyphens/>
        <w:autoSpaceDE w:val="0"/>
        <w:autoSpaceDN w:val="0"/>
        <w:adjustRightInd w:val="0"/>
        <w:spacing w:after="0" w:line="240" w:lineRule="auto"/>
        <w:ind w:left="-140" w:right="-133"/>
        <w:jc w:val="both"/>
        <w:rPr>
          <w:sz w:val="20"/>
          <w:szCs w:val="20"/>
        </w:rPr>
      </w:pPr>
      <w:r w:rsidRPr="00466190">
        <w:rPr>
          <w:color w:val="000000"/>
          <w:sz w:val="20"/>
          <w:szCs w:val="20"/>
          <w:vertAlign w:val="superscript"/>
        </w:rPr>
        <w:t>1</w:t>
      </w:r>
      <w:r w:rsidRPr="00466190">
        <w:rPr>
          <w:color w:val="000000"/>
          <w:sz w:val="20"/>
          <w:szCs w:val="20"/>
        </w:rPr>
        <w:t xml:space="preserve"> З </w:t>
      </w:r>
      <w:r w:rsidRPr="00466190">
        <w:rPr>
          <w:sz w:val="20"/>
          <w:szCs w:val="20"/>
        </w:rPr>
        <w:t xml:space="preserve">урахуванням загальної площі прийнятих в експлуатацію </w:t>
      </w:r>
      <w:r w:rsidR="0093108F" w:rsidRPr="00466190">
        <w:rPr>
          <w:sz w:val="20"/>
          <w:szCs w:val="20"/>
        </w:rPr>
        <w:t>не</w:t>
      </w:r>
      <w:r w:rsidRPr="00466190">
        <w:rPr>
          <w:sz w:val="20"/>
          <w:szCs w:val="20"/>
        </w:rPr>
        <w:t>житлових будівель</w:t>
      </w:r>
      <w:r w:rsidR="0093108F" w:rsidRPr="00466190">
        <w:rPr>
          <w:sz w:val="20"/>
          <w:szCs w:val="20"/>
        </w:rPr>
        <w:t>,</w:t>
      </w:r>
      <w:r w:rsidRPr="00466190">
        <w:rPr>
          <w:sz w:val="20"/>
          <w:szCs w:val="20"/>
        </w:rPr>
        <w:t xml:space="preserve"> відповідно до Порядку (наказ </w:t>
      </w:r>
      <w:proofErr w:type="spellStart"/>
      <w:r w:rsidRPr="00466190">
        <w:rPr>
          <w:sz w:val="20"/>
          <w:szCs w:val="20"/>
        </w:rPr>
        <w:t>Мінрегіону</w:t>
      </w:r>
      <w:proofErr w:type="spellEnd"/>
      <w:r w:rsidRPr="00466190">
        <w:rPr>
          <w:sz w:val="20"/>
          <w:szCs w:val="20"/>
        </w:rPr>
        <w:t xml:space="preserve"> від 03.07.2018 № 158 (зі змінами)).</w:t>
      </w:r>
    </w:p>
    <w:p w14:paraId="694EECDD" w14:textId="57BBFF48" w:rsidR="00466190" w:rsidRPr="00466190" w:rsidRDefault="00466190" w:rsidP="00FA1D82">
      <w:pPr>
        <w:suppressAutoHyphens/>
        <w:autoSpaceDE w:val="0"/>
        <w:autoSpaceDN w:val="0"/>
        <w:adjustRightInd w:val="0"/>
        <w:spacing w:after="0" w:line="240" w:lineRule="auto"/>
        <w:ind w:left="-140" w:right="-133"/>
        <w:jc w:val="both"/>
        <w:rPr>
          <w:sz w:val="20"/>
          <w:szCs w:val="20"/>
        </w:rPr>
      </w:pPr>
      <w:r w:rsidRPr="00466190">
        <w:rPr>
          <w:color w:val="000000"/>
          <w:sz w:val="20"/>
          <w:szCs w:val="20"/>
          <w:vertAlign w:val="superscript"/>
        </w:rPr>
        <w:t>2</w:t>
      </w:r>
      <w:r w:rsidRPr="00466190">
        <w:rPr>
          <w:color w:val="000000"/>
          <w:sz w:val="20"/>
          <w:szCs w:val="20"/>
        </w:rPr>
        <w:t xml:space="preserve"> 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3C7E3584" w14:textId="77777777" w:rsidR="00901AA5" w:rsidRPr="00466190" w:rsidRDefault="00901AA5" w:rsidP="00FA1D82">
      <w:pPr>
        <w:widowControl w:val="0"/>
        <w:spacing w:after="0" w:line="240" w:lineRule="auto"/>
        <w:ind w:left="-140" w:right="-133"/>
        <w:jc w:val="both"/>
        <w:rPr>
          <w:snapToGrid w:val="0"/>
          <w:sz w:val="20"/>
          <w:szCs w:val="20"/>
        </w:rPr>
      </w:pPr>
      <w:r w:rsidRPr="00466190">
        <w:rPr>
          <w:spacing w:val="-4"/>
          <w:sz w:val="20"/>
          <w:szCs w:val="20"/>
        </w:rPr>
        <w:t xml:space="preserve">Символ (к) – </w:t>
      </w:r>
      <w:r w:rsidRPr="00466190">
        <w:rPr>
          <w:color w:val="000000"/>
          <w:sz w:val="20"/>
          <w:szCs w:val="20"/>
        </w:rPr>
        <w:t>д</w:t>
      </w:r>
      <w:r w:rsidRPr="00466190">
        <w:rPr>
          <w:sz w:val="20"/>
          <w:szCs w:val="20"/>
        </w:rPr>
        <w:t>ані не оприлюднюються з метою виконання вимог Закону України «Про офіційну статистику» щодо забезпечення гарантій органів державної статистики щодо статистичної конфіденційності.</w:t>
      </w:r>
    </w:p>
    <w:p w14:paraId="773E6542" w14:textId="1F73E754" w:rsidR="0046721E" w:rsidRPr="00901AA5" w:rsidRDefault="0046721E" w:rsidP="00901AA5">
      <w:pPr>
        <w:widowControl w:val="0"/>
        <w:spacing w:after="0" w:line="240" w:lineRule="auto"/>
        <w:jc w:val="both"/>
        <w:rPr>
          <w:sz w:val="20"/>
          <w:szCs w:val="20"/>
        </w:rPr>
      </w:pPr>
    </w:p>
    <w:sectPr w:rsidR="0046721E" w:rsidRPr="00901AA5" w:rsidSect="00A6573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F7"/>
    <w:rsid w:val="00054643"/>
    <w:rsid w:val="000546F7"/>
    <w:rsid w:val="0006653C"/>
    <w:rsid w:val="00080A0B"/>
    <w:rsid w:val="000870F6"/>
    <w:rsid w:val="000D1EDC"/>
    <w:rsid w:val="001245EE"/>
    <w:rsid w:val="0014325A"/>
    <w:rsid w:val="00167891"/>
    <w:rsid w:val="00184576"/>
    <w:rsid w:val="00196891"/>
    <w:rsid w:val="001D72C6"/>
    <w:rsid w:val="001F3B95"/>
    <w:rsid w:val="00205ABD"/>
    <w:rsid w:val="002064CF"/>
    <w:rsid w:val="00225A00"/>
    <w:rsid w:val="00244A20"/>
    <w:rsid w:val="002A501F"/>
    <w:rsid w:val="002C6624"/>
    <w:rsid w:val="002F0068"/>
    <w:rsid w:val="0032639D"/>
    <w:rsid w:val="0035213E"/>
    <w:rsid w:val="0037135C"/>
    <w:rsid w:val="0038460F"/>
    <w:rsid w:val="00386149"/>
    <w:rsid w:val="003D2A24"/>
    <w:rsid w:val="00400F7A"/>
    <w:rsid w:val="00404227"/>
    <w:rsid w:val="00423F12"/>
    <w:rsid w:val="00466190"/>
    <w:rsid w:val="0046721E"/>
    <w:rsid w:val="004B6191"/>
    <w:rsid w:val="00501EBA"/>
    <w:rsid w:val="00511AC3"/>
    <w:rsid w:val="005221D5"/>
    <w:rsid w:val="00536F3E"/>
    <w:rsid w:val="00550449"/>
    <w:rsid w:val="005F7C94"/>
    <w:rsid w:val="006279D2"/>
    <w:rsid w:val="00630129"/>
    <w:rsid w:val="0063190E"/>
    <w:rsid w:val="0066332C"/>
    <w:rsid w:val="0067367D"/>
    <w:rsid w:val="006967D6"/>
    <w:rsid w:val="006A345C"/>
    <w:rsid w:val="006B74E4"/>
    <w:rsid w:val="007066E3"/>
    <w:rsid w:val="00747B97"/>
    <w:rsid w:val="0076749D"/>
    <w:rsid w:val="00776C47"/>
    <w:rsid w:val="007B3EB2"/>
    <w:rsid w:val="007C30FA"/>
    <w:rsid w:val="007C760E"/>
    <w:rsid w:val="007E5C8B"/>
    <w:rsid w:val="007F209F"/>
    <w:rsid w:val="00805CFE"/>
    <w:rsid w:val="008100E1"/>
    <w:rsid w:val="00873274"/>
    <w:rsid w:val="0089789B"/>
    <w:rsid w:val="008A05DB"/>
    <w:rsid w:val="008C12F7"/>
    <w:rsid w:val="008E154B"/>
    <w:rsid w:val="00901AA5"/>
    <w:rsid w:val="009214A6"/>
    <w:rsid w:val="0093108F"/>
    <w:rsid w:val="009D06A4"/>
    <w:rsid w:val="00A23D61"/>
    <w:rsid w:val="00A604CF"/>
    <w:rsid w:val="00A65733"/>
    <w:rsid w:val="00A77C58"/>
    <w:rsid w:val="00B0151C"/>
    <w:rsid w:val="00B20358"/>
    <w:rsid w:val="00B27065"/>
    <w:rsid w:val="00B552D8"/>
    <w:rsid w:val="00B60002"/>
    <w:rsid w:val="00B654E7"/>
    <w:rsid w:val="00BA0821"/>
    <w:rsid w:val="00BA3A86"/>
    <w:rsid w:val="00BA6E9A"/>
    <w:rsid w:val="00BB76E8"/>
    <w:rsid w:val="00BC6CF6"/>
    <w:rsid w:val="00C21395"/>
    <w:rsid w:val="00C36278"/>
    <w:rsid w:val="00C63E6D"/>
    <w:rsid w:val="00C80F8F"/>
    <w:rsid w:val="00C83A16"/>
    <w:rsid w:val="00CA5E82"/>
    <w:rsid w:val="00CB4483"/>
    <w:rsid w:val="00CD216F"/>
    <w:rsid w:val="00CE4383"/>
    <w:rsid w:val="00D621B0"/>
    <w:rsid w:val="00DA7049"/>
    <w:rsid w:val="00DD35BA"/>
    <w:rsid w:val="00DF224E"/>
    <w:rsid w:val="00DF298C"/>
    <w:rsid w:val="00E04305"/>
    <w:rsid w:val="00E123C7"/>
    <w:rsid w:val="00EB4AD3"/>
    <w:rsid w:val="00EC41D5"/>
    <w:rsid w:val="00EC5704"/>
    <w:rsid w:val="00ED10C5"/>
    <w:rsid w:val="00ED2289"/>
    <w:rsid w:val="00ED74CC"/>
    <w:rsid w:val="00F40889"/>
    <w:rsid w:val="00FA1D82"/>
    <w:rsid w:val="4C99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C7AC"/>
  <w15:chartTrackingRefBased/>
  <w15:docId w15:val="{861BEB61-314F-4036-A3A7-D7B3AB77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C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D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"/>
    <w:basedOn w:val="a"/>
    <w:rsid w:val="009214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9D06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 Знак Знак Знак Знак Знак Знак Знак Знак Знак Знак Знак Знак Знак Знак"/>
    <w:basedOn w:val="a"/>
    <w:rsid w:val="004672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 Знак Знак Знак Знак Знак Знак Знак Знак Знак Знак"/>
    <w:basedOn w:val="a"/>
    <w:rsid w:val="000D1ED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Загальна площа нежитлових будівель, прийнятих в експлуатацію, за видами1</vt:lpstr>
      <vt:lpstr>Загальна площа нежитлових будівель, прийнятих в експлуатацію, за видами1</vt:lpstr>
    </vt:vector>
  </TitlesOfParts>
  <Company>Hewlett-Packard Company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Загальна площа нежитлових будівель, прийнятих в експлуатацію, за видами1</dc:title>
  <dc:subject/>
  <dc:creator>Татьяна Глазкова</dc:creator>
  <cp:keywords/>
  <dc:description/>
  <cp:lastModifiedBy>Ганна Ніколаєць</cp:lastModifiedBy>
  <cp:revision>11</cp:revision>
  <cp:lastPrinted>2018-03-01T16:58:00Z</cp:lastPrinted>
  <dcterms:created xsi:type="dcterms:W3CDTF">2023-03-16T10:47:00Z</dcterms:created>
  <dcterms:modified xsi:type="dcterms:W3CDTF">2024-03-18T06:30:00Z</dcterms:modified>
</cp:coreProperties>
</file>