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7" w:type="dxa"/>
        <w:tblLook w:val="04A0" w:firstRow="1" w:lastRow="0" w:firstColumn="1" w:lastColumn="0" w:noHBand="0" w:noVBand="1"/>
      </w:tblPr>
      <w:tblGrid>
        <w:gridCol w:w="6663"/>
        <w:gridCol w:w="2954"/>
      </w:tblGrid>
      <w:tr w:rsidR="005C2EC8" w:rsidRPr="00CB6386" w:rsidTr="005E5FF5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:rsidR="005C2EC8" w:rsidRPr="00CB6386" w:rsidRDefault="005C2EC8" w:rsidP="00833696">
            <w:pPr>
              <w:pStyle w:val="--12"/>
              <w:rPr>
                <w:sz w:val="10"/>
                <w:szCs w:val="10"/>
              </w:rPr>
            </w:pPr>
            <w:bookmarkStart w:id="0" w:name="OLE_LINK1"/>
            <w:r w:rsidRPr="00CB6386">
              <w:t xml:space="preserve"> </w:t>
            </w:r>
            <w:r w:rsidR="00A51B48"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00" cy="657860"/>
                  <wp:effectExtent l="0" t="0" r="0" b="8890"/>
                  <wp:wrapNone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6386">
              <w:t xml:space="preserve">                           </w:t>
            </w:r>
            <w:r w:rsidR="395DC93E" w:rsidRPr="00CB6386">
              <w:rPr>
                <w:sz w:val="22"/>
                <w:szCs w:val="22"/>
              </w:rPr>
              <w:t xml:space="preserve"> </w:t>
            </w:r>
            <w:r w:rsidR="569817D9" w:rsidRPr="00CB6386">
              <w:rPr>
                <w:sz w:val="22"/>
                <w:szCs w:val="22"/>
              </w:rPr>
              <w:t xml:space="preserve">       </w:t>
            </w:r>
            <w:r w:rsidR="36CA7590" w:rsidRPr="00CB6386">
              <w:rPr>
                <w:sz w:val="22"/>
                <w:szCs w:val="22"/>
              </w:rPr>
              <w:t xml:space="preserve">                   </w:t>
            </w:r>
          </w:p>
          <w:p w:rsidR="005C2EC8" w:rsidRPr="00CB6386" w:rsidRDefault="005C2EC8" w:rsidP="3259EAD8">
            <w:pPr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</w:pPr>
          </w:p>
          <w:p w:rsidR="005C2EC8" w:rsidRPr="00CB6386" w:rsidRDefault="063FF629" w:rsidP="3259EAD8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2</w:t>
            </w:r>
            <w:r w:rsidR="00F95877">
              <w:rPr>
                <w:rFonts w:ascii="Calibri" w:hAnsi="Calibri"/>
                <w:b/>
                <w:bCs/>
                <w:color w:val="21517E"/>
              </w:rPr>
              <w:t>4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</w:t>
            </w:r>
            <w:r w:rsidR="00DE2A5A">
              <w:rPr>
                <w:rFonts w:ascii="Calibri" w:hAnsi="Calibri"/>
                <w:b/>
                <w:bCs/>
                <w:color w:val="21517E"/>
              </w:rPr>
              <w:t>1</w:t>
            </w:r>
            <w:r w:rsidR="00F95877">
              <w:rPr>
                <w:rFonts w:ascii="Calibri" w:hAnsi="Calibri"/>
                <w:b/>
                <w:bCs/>
                <w:color w:val="21517E"/>
              </w:rPr>
              <w:t>1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.2025</w:t>
            </w: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005C2EC8" w:rsidRPr="00CB6386" w:rsidRDefault="002B173F" w:rsidP="00531655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CB6386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:rsidR="005C2EC8" w:rsidRPr="00CB6386" w:rsidRDefault="320CBEF1" w:rsidP="00A376A8">
            <w:pPr>
              <w:spacing w:before="60" w:after="40" w:line="240" w:lineRule="exact"/>
              <w:outlineLvl w:val="0"/>
              <w:rPr>
                <w:rFonts w:ascii="Calibri" w:hAnsi="Calibri"/>
                <w:i/>
                <w:iCs/>
                <w:color w:val="21517E"/>
              </w:rPr>
            </w:pPr>
            <w:r w:rsidRPr="00CB6386">
              <w:rPr>
                <w:rFonts w:ascii="Calibri" w:hAnsi="Calibri"/>
                <w:i/>
                <w:iCs/>
                <w:color w:val="DC9529"/>
              </w:rPr>
              <w:t>у</w:t>
            </w:r>
            <w:r w:rsidR="001F2451" w:rsidRPr="00CB6386">
              <w:rPr>
                <w:rFonts w:ascii="Calibri" w:hAnsi="Calibri"/>
                <w:i/>
                <w:iCs/>
                <w:color w:val="DC9529"/>
              </w:rPr>
              <w:t xml:space="preserve"> Запорізькій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області</w:t>
            </w:r>
            <w:r w:rsidR="005C2EC8" w:rsidRPr="00CB6386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за січень</w:t>
            </w:r>
            <w:r w:rsidR="00845288" w:rsidRPr="00CB6386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5C3FFC" w:rsidRPr="008F588D">
              <w:rPr>
                <w:rFonts w:ascii="Calibri" w:hAnsi="Calibri" w:cs="Calibri"/>
                <w:i/>
                <w:iCs/>
                <w:color w:val="DC9529"/>
              </w:rPr>
              <w:t>жовт</w:t>
            </w:r>
            <w:r w:rsidR="00A376A8" w:rsidRPr="008F588D">
              <w:rPr>
                <w:rFonts w:ascii="Calibri" w:hAnsi="Calibri" w:cs="Calibri"/>
                <w:i/>
                <w:iCs/>
                <w:color w:val="DC9529"/>
              </w:rPr>
              <w:t>е</w:t>
            </w:r>
            <w:r w:rsidR="005C3FFC" w:rsidRPr="008F588D">
              <w:rPr>
                <w:rFonts w:ascii="Calibri" w:hAnsi="Calibri" w:cs="Calibri"/>
                <w:i/>
                <w:iCs/>
                <w:color w:val="DC9529"/>
              </w:rPr>
              <w:t>н</w:t>
            </w:r>
            <w:r w:rsidR="00A376A8" w:rsidRPr="008F588D">
              <w:rPr>
                <w:rFonts w:ascii="Calibri" w:hAnsi="Calibri" w:cs="Calibri"/>
                <w:i/>
                <w:iCs/>
                <w:color w:val="DC9529"/>
              </w:rPr>
              <w:t>ь</w:t>
            </w:r>
            <w:r w:rsidR="001F2451" w:rsidRPr="00CB6386"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2025 року</w:t>
            </w:r>
          </w:p>
        </w:tc>
        <w:tc>
          <w:tcPr>
            <w:tcW w:w="295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5C2EC8" w:rsidRPr="00CB6386" w:rsidRDefault="00A51B48" w:rsidP="00531655">
            <w:pPr>
              <w:ind w:left="186"/>
            </w:pPr>
            <w:r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CB6386" w:rsidRDefault="005C2EC8" w:rsidP="00531655">
            <w:pPr>
              <w:ind w:left="186"/>
            </w:pPr>
          </w:p>
          <w:p w:rsidR="005C2EC8" w:rsidRPr="00CB6386" w:rsidRDefault="005C2EC8" w:rsidP="00531655">
            <w:pPr>
              <w:ind w:left="186"/>
            </w:pPr>
          </w:p>
        </w:tc>
      </w:tr>
      <w:tr w:rsidR="005C2EC8" w:rsidRPr="00CB6386" w:rsidTr="005E5FF5">
        <w:trPr>
          <w:trHeight w:val="1260"/>
        </w:trPr>
        <w:tc>
          <w:tcPr>
            <w:tcW w:w="6663" w:type="dxa"/>
            <w:vMerge/>
            <w:shd w:val="clear" w:color="auto" w:fill="auto"/>
          </w:tcPr>
          <w:p w:rsidR="005C2EC8" w:rsidRPr="00CB6386" w:rsidRDefault="005C2EC8" w:rsidP="00020772">
            <w:pPr>
              <w:rPr>
                <w:rFonts w:ascii="Calibri" w:hAnsi="Calibri" w:cs="Calibri"/>
              </w:rPr>
            </w:pPr>
          </w:p>
        </w:tc>
        <w:tc>
          <w:tcPr>
            <w:tcW w:w="295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2530AB" w:rsidRPr="00CB6386" w:rsidRDefault="005C2EC8" w:rsidP="0053165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Г</w:t>
            </w:r>
            <w:r w:rsidR="002530AB" w:rsidRPr="00CB6386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CB6386" w:rsidRDefault="00845288" w:rsidP="0053165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у</w:t>
            </w:r>
            <w:r w:rsidR="008633F0" w:rsidRPr="00CB6386">
              <w:rPr>
                <w:sz w:val="20"/>
                <w:szCs w:val="20"/>
                <w:lang w:eastAsia="uk-UA"/>
              </w:rPr>
              <w:t xml:space="preserve"> Запорізькій </w:t>
            </w:r>
            <w:r w:rsidR="005C2EC8" w:rsidRPr="00CB6386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CB6386" w:rsidRDefault="005C2EC8" w:rsidP="004E79A3">
            <w:pPr>
              <w:tabs>
                <w:tab w:val="left" w:pos="417"/>
              </w:tabs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</w:pPr>
            <w:r w:rsidRPr="00CB6386">
              <w:rPr>
                <w:sz w:val="22"/>
                <w:szCs w:val="22"/>
                <w:lang w:eastAsia="uk-UA"/>
              </w:rPr>
              <w:t xml:space="preserve"> 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386">
              <w:rPr>
                <w:sz w:val="22"/>
                <w:szCs w:val="22"/>
                <w:lang w:eastAsia="uk-UA"/>
              </w:rPr>
              <w:t xml:space="preserve"> </w:t>
            </w:r>
            <w:r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="00751260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:rsidR="005C2EC8" w:rsidRPr="00CB6386" w:rsidRDefault="00BE790A" w:rsidP="004E79A3">
            <w:pPr>
              <w:tabs>
                <w:tab w:val="left" w:pos="387"/>
              </w:tabs>
              <w:ind w:right="-195"/>
            </w:pPr>
            <w:r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t xml:space="preserve">  </w:t>
            </w:r>
            <w:r w:rsidR="005E5FF5" w:rsidRPr="005E5FF5">
              <w:rPr>
                <w:rFonts w:ascii="Calibri Light" w:hAnsi="Calibri Light" w:cs="Calibri Light"/>
                <w:noProof/>
                <w:color w:val="666666"/>
                <w:sz w:val="16"/>
                <w:szCs w:val="16"/>
                <w:shd w:val="clear" w:color="auto" w:fill="FFFFFF"/>
                <w:lang w:eastAsia="uk-UA"/>
              </w:rPr>
              <w:t xml:space="preserve">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2EC8" w:rsidRPr="00CB6386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hyperlink r:id="rId15" w:history="1">
              <w:r w:rsidR="008633F0" w:rsidRPr="00EF7231">
                <w:rPr>
                  <w:rStyle w:val="a5"/>
                  <w:rFonts w:ascii="Calibri Light" w:hAnsi="Calibri Light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</w:p>
          <w:p w:rsidR="005C2EC8" w:rsidRPr="00CB6386" w:rsidRDefault="00A51B48" w:rsidP="00930E64">
            <w:pPr>
              <w:spacing w:after="60"/>
              <w:ind w:left="119"/>
              <w:rPr>
                <w:rFonts w:ascii="Calibri" w:hAnsi="Calibri"/>
                <w:color w:val="666666"/>
                <w:sz w:val="10"/>
                <w:szCs w:val="10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1714D4C3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>+</w:t>
            </w:r>
            <w:r w:rsidR="005C2EC8" w:rsidRPr="00EF7231">
              <w:rPr>
                <w:rFonts w:ascii="Calibri Light" w:hAnsi="Calibri Light"/>
                <w:color w:val="7B7B7B"/>
                <w:sz w:val="22"/>
                <w:szCs w:val="22"/>
              </w:rPr>
              <w:t>3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8 </w:t>
            </w:r>
            <w:r w:rsidR="008633F0" w:rsidRPr="00CB6386">
              <w:rPr>
                <w:rFonts w:ascii="Calibri Light" w:hAnsi="Calibri Light"/>
                <w:color w:val="525252"/>
                <w:sz w:val="22"/>
                <w:szCs w:val="22"/>
              </w:rPr>
              <w:t>(061) 220 45 45</w:t>
            </w:r>
          </w:p>
        </w:tc>
      </w:tr>
    </w:tbl>
    <w:p w:rsidR="00846C6B" w:rsidRPr="00CB6386" w:rsidRDefault="00846C6B" w:rsidP="00111992">
      <w:pPr>
        <w:pStyle w:val="--12"/>
      </w:pPr>
    </w:p>
    <w:p w:rsidR="00A55132" w:rsidRPr="00CB6386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  <w:r w:rsidRPr="00CB6386">
        <w:rPr>
          <w:rFonts w:ascii="Calibri" w:hAnsi="Calibri" w:cs="Calibri"/>
          <w:color w:val="1F4E79"/>
        </w:rPr>
        <w:t>Обсяг виробництва сільськогосподарської продукції в січні</w:t>
      </w:r>
      <w:r w:rsidR="1822C29C" w:rsidRPr="00CB6386">
        <w:rPr>
          <w:rFonts w:ascii="Calibri" w:hAnsi="Calibri" w:cs="Calibri"/>
          <w:color w:val="1F4E79"/>
        </w:rPr>
        <w:t>−</w:t>
      </w:r>
      <w:r w:rsidR="005C3FFC">
        <w:rPr>
          <w:rFonts w:ascii="Calibri" w:hAnsi="Calibri" w:cs="Calibri"/>
          <w:color w:val="1F4E79"/>
        </w:rPr>
        <w:t>жовт</w:t>
      </w:r>
      <w:r w:rsidR="00CB6386" w:rsidRPr="00CB6386">
        <w:rPr>
          <w:rFonts w:ascii="Calibri" w:hAnsi="Calibri" w:cs="Calibri"/>
          <w:color w:val="1F4E79"/>
        </w:rPr>
        <w:t>ні</w:t>
      </w:r>
      <w:r w:rsidRPr="00CB6386">
        <w:rPr>
          <w:rFonts w:ascii="Calibri" w:hAnsi="Calibri" w:cs="Calibri"/>
          <w:color w:val="1F4E79"/>
        </w:rPr>
        <w:t xml:space="preserve"> 2025р. порівняно із січнем−</w:t>
      </w:r>
      <w:r w:rsidR="005C3FFC">
        <w:rPr>
          <w:rFonts w:ascii="Calibri" w:hAnsi="Calibri" w:cs="Calibri"/>
          <w:color w:val="1F4E79"/>
        </w:rPr>
        <w:t>жовт</w:t>
      </w:r>
      <w:r w:rsidR="00CB6386" w:rsidRPr="00CB6386">
        <w:rPr>
          <w:rFonts w:ascii="Calibri" w:hAnsi="Calibri" w:cs="Calibri"/>
          <w:color w:val="1F4E79"/>
        </w:rPr>
        <w:t>нем</w:t>
      </w:r>
      <w:r w:rsidRPr="00CB6386">
        <w:rPr>
          <w:rFonts w:ascii="Calibri" w:hAnsi="Calibri" w:cs="Calibri"/>
          <w:color w:val="1F4E79"/>
        </w:rPr>
        <w:t xml:space="preserve"> 2024р. зменшився на </w:t>
      </w:r>
      <w:r w:rsidR="009956C4" w:rsidRPr="00774B41">
        <w:rPr>
          <w:rFonts w:ascii="Calibri" w:hAnsi="Calibri" w:cs="Calibri"/>
          <w:color w:val="1F4E79"/>
        </w:rPr>
        <w:t>10</w:t>
      </w:r>
      <w:r w:rsidRPr="00774B41">
        <w:rPr>
          <w:rFonts w:ascii="Calibri" w:hAnsi="Calibri" w:cs="Calibri"/>
          <w:color w:val="1F4E79"/>
        </w:rPr>
        <w:t>,</w:t>
      </w:r>
      <w:r w:rsidR="005C3FFC">
        <w:rPr>
          <w:rFonts w:ascii="Calibri" w:hAnsi="Calibri" w:cs="Calibri"/>
          <w:color w:val="1F4E79"/>
        </w:rPr>
        <w:t>3</w:t>
      </w:r>
      <w:r w:rsidRPr="00774B41">
        <w:rPr>
          <w:rFonts w:ascii="Calibri" w:hAnsi="Calibri" w:cs="Calibri"/>
          <w:color w:val="1F4E79"/>
        </w:rPr>
        <w:t>%.</w:t>
      </w: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/>
        </w:rPr>
      </w:pPr>
      <w:r w:rsidRPr="00CB6386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</w:p>
    <w:p w:rsidR="00AE21C4" w:rsidRPr="00CB6386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CB6386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CB638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4972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1"/>
        <w:gridCol w:w="1972"/>
      </w:tblGrid>
      <w:tr w:rsidR="00AE21C4" w:rsidRPr="00930E64" w:rsidTr="000A686B">
        <w:trPr>
          <w:trHeight w:val="247"/>
        </w:trPr>
        <w:tc>
          <w:tcPr>
            <w:tcW w:w="3262" w:type="dxa"/>
            <w:vMerge w:val="restart"/>
            <w:shd w:val="clear" w:color="auto" w:fill="DDEEFE"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 w:val="restart"/>
            <w:shd w:val="clear" w:color="auto" w:fill="DDEEFE"/>
            <w:vAlign w:val="center"/>
            <w:hideMark/>
          </w:tcPr>
          <w:p w:rsidR="00AE21C4" w:rsidRPr="005E5FF5" w:rsidRDefault="00AE21C4" w:rsidP="00EF7231">
            <w:pPr>
              <w:spacing w:before="40" w:after="40"/>
              <w:jc w:val="center"/>
              <w:rPr>
                <w:rFonts w:ascii="Calibri" w:hAnsi="Calibri"/>
                <w:bCs/>
                <w:color w:val="22517D"/>
                <w:kern w:val="2"/>
                <w:sz w:val="22"/>
                <w:szCs w:val="22"/>
                <w:lang w:eastAsia="en-US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69" w:type="dxa"/>
            <w:gridSpan w:val="2"/>
            <w:shd w:val="clear" w:color="auto" w:fill="DDEEFE"/>
            <w:vAlign w:val="center"/>
          </w:tcPr>
          <w:p w:rsidR="00AE21C4" w:rsidRPr="00CB6386" w:rsidRDefault="00AE21C4" w:rsidP="00EF7231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</w:tr>
      <w:tr w:rsidR="00AE21C4" w:rsidRPr="00930E64" w:rsidTr="000A686B">
        <w:tc>
          <w:tcPr>
            <w:tcW w:w="3262" w:type="dxa"/>
            <w:vMerge/>
            <w:vAlign w:val="center"/>
            <w:hideMark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AE21C4" w:rsidRPr="00CB6386" w:rsidRDefault="00AE21C4" w:rsidP="00EF72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DDEEFE"/>
            <w:vAlign w:val="center"/>
            <w:hideMark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рослинництва</w:t>
            </w:r>
          </w:p>
        </w:tc>
        <w:tc>
          <w:tcPr>
            <w:tcW w:w="1985" w:type="dxa"/>
            <w:shd w:val="clear" w:color="auto" w:fill="DDEEFE"/>
            <w:vAlign w:val="center"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тваринництва</w:t>
            </w:r>
          </w:p>
        </w:tc>
      </w:tr>
      <w:tr w:rsidR="00AE21C4" w:rsidRPr="00930E64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 xml:space="preserve">Господарства </w:t>
            </w:r>
            <w:r w:rsidR="00B157C3"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в</w:t>
            </w: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8A1540" w:rsidP="00930E64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89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 w:rsidR="005C3FFC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7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5C3FFC" w:rsidRDefault="008A1540" w:rsidP="00930E64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88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 w:rsidR="005C3FFC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CB6386" w:rsidP="00930E64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99,</w:t>
            </w:r>
            <w:r w:rsidR="005C3FFC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8</w:t>
            </w:r>
          </w:p>
        </w:tc>
      </w:tr>
      <w:tr w:rsidR="00AE21C4" w:rsidRPr="00930E64" w:rsidTr="000A686B">
        <w:tc>
          <w:tcPr>
            <w:tcW w:w="3262" w:type="dxa"/>
            <w:shd w:val="clear" w:color="auto" w:fill="FFFFFF"/>
            <w:vAlign w:val="center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E3E8E" w:rsidRDefault="00AE21C4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E3E8E" w:rsidRDefault="00AE21C4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E3E8E" w:rsidRDefault="00AE21C4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</w:tr>
      <w:tr w:rsidR="00AE21C4" w:rsidRPr="00930E64" w:rsidTr="000A686B">
        <w:tc>
          <w:tcPr>
            <w:tcW w:w="3262" w:type="dxa"/>
            <w:shd w:val="clear" w:color="auto" w:fill="FFFFFF"/>
            <w:vAlign w:val="bottom"/>
          </w:tcPr>
          <w:p w:rsidR="00AE21C4" w:rsidRPr="005E5FF5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E21C4" w:rsidRPr="00774B41" w:rsidRDefault="005C3FFC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90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/>
                <w:sz w:val="22"/>
                <w:szCs w:val="22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E21C4" w:rsidRPr="00774B41" w:rsidRDefault="008A1540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8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9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E21C4" w:rsidRPr="00774B41" w:rsidRDefault="00CB6386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10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3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8</w:t>
            </w:r>
          </w:p>
        </w:tc>
      </w:tr>
      <w:tr w:rsidR="00AE21C4" w:rsidRPr="00930E64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5C3FFC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87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/>
                <w:sz w:val="22"/>
                <w:szCs w:val="22"/>
              </w:rPr>
              <w:t>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74B41" w:rsidRDefault="005C3FFC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85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CB6386" w:rsidP="00930E64">
            <w:pPr>
              <w:spacing w:before="120"/>
              <w:ind w:right="57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9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5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1</w:t>
            </w:r>
          </w:p>
        </w:tc>
      </w:tr>
    </w:tbl>
    <w:p w:rsidR="37DCEB36" w:rsidRPr="00CB638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Pr="00CB638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53AF72AB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  <w:r w:rsidRPr="00CB6386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4421AB8A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CB6386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40"/>
              <w:jc w:val="both"/>
              <w:rPr>
                <w:rFonts w:ascii="Calibri" w:hAnsi="Calibri" w:cs="Calibri"/>
                <w:color w:val="1F4E79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CB6386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B6386">
              <w:rPr>
                <w:rFonts w:ascii="Calibri" w:hAnsi="Calibri" w:cs="Calibri"/>
                <w:color w:val="1F4E79"/>
              </w:rPr>
              <w:t>за пер</w:t>
            </w:r>
            <w:r w:rsidR="005E5FF5">
              <w:rPr>
                <w:rFonts w:ascii="Calibri" w:hAnsi="Calibri" w:cs="Calibri"/>
                <w:color w:val="1F4E79"/>
              </w:rPr>
              <w:t>іоди, що обрані для порівняння.</w:t>
            </w:r>
          </w:p>
          <w:p w:rsidR="00A55132" w:rsidRPr="00CB6386" w:rsidRDefault="00A55132" w:rsidP="005E5FF5">
            <w:pPr>
              <w:ind w:right="-40"/>
              <w:jc w:val="both"/>
              <w:rPr>
                <w:rFonts w:ascii="Calibri" w:hAnsi="Calibri"/>
                <w:color w:val="1F4E79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67AAFC77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3CF9FA2B" w:rsidRPr="00CB6386" w:rsidRDefault="3CF9FA2B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Показники формуються за результатами державного статистичного спостереження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Продукція сільського господарства у постійних цінах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За постійні ціни прийняті середні ціни 20</w:t>
            </w:r>
            <w:r w:rsidR="00930E64">
              <w:rPr>
                <w:rFonts w:ascii="Calibri" w:eastAsia="Calibri" w:hAnsi="Calibri" w:cs="Calibri"/>
                <w:color w:val="1F4E79"/>
              </w:rPr>
              <w:t>21 року.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Розрахунки за січень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січень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>травень проводяться на основі даних щодо продукції тваринництва, із січня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>червня − на основі даних щодо продукці</w:t>
            </w:r>
            <w:r w:rsidR="00930E64">
              <w:rPr>
                <w:rFonts w:ascii="Calibri" w:eastAsia="Calibri" w:hAnsi="Calibri" w:cs="Calibri"/>
                <w:color w:val="1F4E79"/>
              </w:rPr>
              <w:t>ї рослинництва та тваринництва.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Джерелами даних є інформація, отримана за результатами інших ДСС: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Площі, валові збори та урожайність сільськогосподарських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</w:t>
            </w:r>
            <w:r w:rsidR="64A79AF8"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№37-сг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збирання врожаю сільсько</w:t>
            </w:r>
            <w:r w:rsidRPr="00EF7231">
              <w:rPr>
                <w:rFonts w:ascii="Calibri" w:eastAsia="Calibri" w:hAnsi="Calibri" w:cs="Calibri"/>
                <w:color w:val="2F5496"/>
              </w:rPr>
              <w:t>гос</w:t>
            </w:r>
            <w:r w:rsidRPr="00CB6386">
              <w:rPr>
                <w:rFonts w:ascii="Calibri" w:eastAsia="Calibri" w:hAnsi="Calibri" w:cs="Calibri"/>
                <w:color w:val="1F4E79"/>
              </w:rPr>
              <w:t>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</w:t>
            </w:r>
            <w:r w:rsidRPr="00EF7231">
              <w:rPr>
                <w:rFonts w:ascii="Calibri" w:eastAsia="Calibri" w:hAnsi="Calibri" w:cs="Calibri"/>
                <w:color w:val="2F5496"/>
              </w:rPr>
              <w:t>№</w:t>
            </w:r>
            <w:r w:rsidR="0E539199" w:rsidRPr="00EF7231">
              <w:rPr>
                <w:rFonts w:ascii="Calibri" w:eastAsia="Calibri" w:hAnsi="Calibri" w:cs="Calibri"/>
                <w:color w:val="2F5496"/>
              </w:rPr>
              <w:t xml:space="preserve"> </w:t>
            </w:r>
            <w:r w:rsidRPr="00EF7231">
              <w:rPr>
                <w:rFonts w:ascii="Calibri" w:eastAsia="Calibri" w:hAnsi="Calibri" w:cs="Calibri"/>
                <w:color w:val="2F5496"/>
              </w:rPr>
              <w:t xml:space="preserve">29-сг </w:t>
            </w:r>
            <w:r w:rsidRPr="00EF7231">
              <w:rPr>
                <w:rFonts w:ascii="Calibri" w:eastAsia="Calibri" w:hAnsi="Calibri" w:cs="Calibri"/>
                <w:color w:val="2F5496"/>
              </w:rPr>
              <w:lastRenderedPageBreak/>
              <w:t>(річна)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площі та валові збори сільськогосподарських культур, плодів, ягід і винограду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Виробництво продукції тваринництва, кількість сільськогосподарських тварин та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 № 24-сг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 та кількість сільськогосподарських тварин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№ </w:t>
            </w:r>
            <w:r w:rsidRPr="00BA441B">
              <w:rPr>
                <w:rFonts w:ascii="Calibri" w:eastAsia="Calibri" w:hAnsi="Calibri" w:cs="Calibri"/>
                <w:color w:val="1F4E79"/>
              </w:rPr>
              <w:t>24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(річна)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тваринництва, кількість сільськогосподарських тварин і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статистична інформація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Реалізація продукції сільського господарства підприємствами та господарствами населення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8">
              <w:r w:rsidRPr="00CB6386">
                <w:rPr>
                  <w:rStyle w:val="a5"/>
                  <w:rFonts w:ascii="Calibri" w:eastAsia="Calibri" w:hAnsi="Calibri" w:cs="Calibri"/>
                  <w:color w:val="1F4E79"/>
                </w:rPr>
                <w:t>https://www.ukrstat.gov.ua/norm_doc/2023/180/180.pdf</w:t>
              </w:r>
            </w:hyperlink>
            <w:r w:rsidRPr="00CB6386">
              <w:rPr>
                <w:rFonts w:ascii="Calibri" w:eastAsia="Calibri" w:hAnsi="Calibri" w:cs="Calibri"/>
                <w:color w:val="1F4E79"/>
                <w:u w:val="single"/>
              </w:rPr>
              <w:t>.</w:t>
            </w:r>
          </w:p>
          <w:p w:rsidR="00A55132" w:rsidRPr="007B76E5" w:rsidRDefault="00A55132" w:rsidP="00531655">
            <w:pPr>
              <w:jc w:val="both"/>
              <w:rPr>
                <w:rFonts w:ascii="Calibri" w:hAnsi="Calibri" w:cs="Calibri"/>
                <w:color w:val="1F4E79" w:themeColor="accent1" w:themeShade="80"/>
                <w:sz w:val="28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color w:val="21517E"/>
              </w:rPr>
            </w:pPr>
            <w:r w:rsidRPr="00CB6386">
              <w:rPr>
                <w:noProof/>
                <w:lang w:eastAsia="uk-UA"/>
              </w:rPr>
              <w:lastRenderedPageBreak/>
              <w:drawing>
                <wp:inline distT="0" distB="0" distL="0" distR="0">
                  <wp:extent cx="171450" cy="171450"/>
                  <wp:effectExtent l="0" t="0" r="0" b="0"/>
                  <wp:docPr id="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39F15FA8" w:rsidRPr="00CB6386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50CC1ECC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FC78A7" w:rsidRDefault="00A36402" w:rsidP="00A36402">
      <w:pPr>
        <w:spacing w:line="228" w:lineRule="auto"/>
        <w:rPr>
          <w:rFonts w:ascii="Calibri" w:hAnsi="Calibri"/>
          <w:u w:val="single"/>
        </w:rPr>
      </w:pPr>
    </w:p>
    <w:bookmarkEnd w:id="0"/>
    <w:p w:rsidR="00A36402" w:rsidRPr="00FC78A7" w:rsidRDefault="00A36402" w:rsidP="00654838">
      <w:pPr>
        <w:widowControl w:val="0"/>
        <w:rPr>
          <w:rFonts w:ascii="Calibri" w:hAnsi="Calibri"/>
        </w:rPr>
      </w:pPr>
    </w:p>
    <w:p w:rsidR="00715DE9" w:rsidRPr="00FC78A7" w:rsidRDefault="00715DE9" w:rsidP="00654838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p w:rsidR="003106DE" w:rsidRPr="003106DE" w:rsidRDefault="003106DE" w:rsidP="00A36402">
      <w:pPr>
        <w:widowControl w:val="0"/>
        <w:rPr>
          <w:rFonts w:ascii="Calibri" w:hAnsi="Calibri"/>
          <w:sz w:val="20"/>
          <w:szCs w:val="20"/>
        </w:rPr>
      </w:pPr>
      <w:bookmarkStart w:id="1" w:name="_GoBack"/>
      <w:bookmarkEnd w:id="1"/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3106DE" w:rsidTr="00715DE9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A36402" w:rsidRPr="00CB6386" w:rsidRDefault="00A36402" w:rsidP="003E0A9F">
            <w:pPr>
              <w:rPr>
                <w:rFonts w:ascii="Calibri Light" w:hAnsi="Calibri Light" w:cs="Calibri Light"/>
                <w:color w:val="666666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1F2451" w:rsidRPr="00EF7231">
              <w:rPr>
                <w:rFonts w:ascii="Calibri Light" w:eastAsia="Calibri" w:hAnsi="Calibri Light" w:cs="Calibri"/>
                <w:color w:val="525252"/>
              </w:rPr>
              <w:t>098 980 94 21</w:t>
            </w:r>
          </w:p>
          <w:p w:rsidR="00A36402" w:rsidRPr="00CB6386" w:rsidRDefault="00A36402" w:rsidP="00EF7231">
            <w:pPr>
              <w:widowControl w:val="0"/>
              <w:rPr>
                <w:rFonts w:ascii="Calibri Light" w:hAnsi="Calibri Light"/>
                <w:u w:val="single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19" w:anchor="2.2.4." w:history="1">
              <w:r w:rsidR="001F2451" w:rsidRPr="00CB6386">
                <w:rPr>
                  <w:rFonts w:ascii="Calibri Light" w:hAnsi="Calibri Light"/>
                  <w:color w:val="0000FF"/>
                  <w:u w:val="single"/>
                </w:rPr>
                <w:t>Сільське, лісове та рибне господарство</w:t>
              </w:r>
            </w:hyperlink>
          </w:p>
          <w:p w:rsidR="00A36402" w:rsidRPr="00CB6386" w:rsidRDefault="00A36402" w:rsidP="003E0A9F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1F2451" w:rsidRPr="00CB6386">
              <w:rPr>
                <w:rFonts w:ascii="Calibri Light" w:hAnsi="Calibri Light" w:cs="Calibri Light"/>
                <w:color w:val="666666"/>
              </w:rPr>
              <w:t xml:space="preserve"> Запорізькій</w:t>
            </w:r>
            <w:r w:rsidRPr="00CB6386">
              <w:rPr>
                <w:rFonts w:ascii="Calibri Light" w:hAnsi="Calibri Light" w:cs="Calibri Light"/>
                <w:color w:val="666666"/>
              </w:rPr>
              <w:t xml:space="preserve"> області, 2025</w:t>
            </w:r>
          </w:p>
        </w:tc>
      </w:tr>
    </w:tbl>
    <w:p w:rsidR="00A36402" w:rsidRPr="003106DE" w:rsidRDefault="00A36402" w:rsidP="0023603E">
      <w:pPr>
        <w:widowControl w:val="0"/>
        <w:rPr>
          <w:rFonts w:asciiTheme="minorHAnsi" w:hAnsiTheme="minorHAnsi"/>
          <w:sz w:val="20"/>
          <w:szCs w:val="20"/>
        </w:rPr>
      </w:pPr>
    </w:p>
    <w:sectPr w:rsidR="00A36402" w:rsidRPr="003106DE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C8E" w:rsidRDefault="00131C8E" w:rsidP="005345A4">
      <w:r>
        <w:separator/>
      </w:r>
    </w:p>
  </w:endnote>
  <w:endnote w:type="continuationSeparator" w:id="0">
    <w:p w:rsidR="00131C8E" w:rsidRDefault="00131C8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Default="00020772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Pr="00531655" w:rsidRDefault="00020772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531655">
      <w:rPr>
        <w:rStyle w:val="af6"/>
        <w:rFonts w:ascii="Calibri" w:hAnsi="Calibri" w:cs="Calibri"/>
        <w:color w:val="B3B3B3"/>
      </w:rPr>
      <w:fldChar w:fldCharType="begin"/>
    </w:r>
    <w:r w:rsidRPr="00531655">
      <w:rPr>
        <w:rStyle w:val="af6"/>
        <w:rFonts w:ascii="Calibri" w:hAnsi="Calibri" w:cs="Calibri"/>
        <w:color w:val="B3B3B3"/>
      </w:rPr>
      <w:instrText xml:space="preserve"> PAGE </w:instrText>
    </w:r>
    <w:r w:rsidRPr="00531655">
      <w:rPr>
        <w:rStyle w:val="af6"/>
        <w:rFonts w:ascii="Calibri" w:hAnsi="Calibri" w:cs="Calibri"/>
        <w:color w:val="B3B3B3"/>
      </w:rPr>
      <w:fldChar w:fldCharType="separate"/>
    </w:r>
    <w:r w:rsidR="003106DE">
      <w:rPr>
        <w:rStyle w:val="af6"/>
        <w:rFonts w:ascii="Calibri" w:hAnsi="Calibri" w:cs="Calibri"/>
        <w:noProof/>
        <w:color w:val="B3B3B3"/>
      </w:rPr>
      <w:t>2</w:t>
    </w:r>
    <w:r w:rsidRPr="00531655">
      <w:rPr>
        <w:rStyle w:val="af6"/>
        <w:rFonts w:ascii="Calibri" w:hAnsi="Calibri" w:cs="Calibri"/>
        <w:color w:val="B3B3B3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C8E" w:rsidRDefault="00131C8E" w:rsidP="005345A4">
      <w:r>
        <w:separator/>
      </w:r>
    </w:p>
  </w:footnote>
  <w:footnote w:type="continuationSeparator" w:id="0">
    <w:p w:rsidR="00131C8E" w:rsidRDefault="00131C8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0" type="#_x0000_t75" style="width:38.7pt;height:38.7pt;visibility:visible" o:bullet="t">
        <v:imagedata r:id="rId1" o:title=""/>
      </v:shape>
    </w:pict>
  </w:numPicBullet>
  <w:numPicBullet w:numPicBulletId="1">
    <w:pict>
      <v:shape id="_x0000_i1291" type="#_x0000_t75" style="width:36.7pt;height:36.7pt;visibility:visible" o:bullet="t">
        <v:imagedata r:id="rId2" o:title=""/>
      </v:shape>
    </w:pict>
  </w:numPicBullet>
  <w:numPicBullet w:numPicBulletId="2">
    <w:pict>
      <v:shape id="_x0000_i1292" type="#_x0000_t75" style="width:36.7pt;height:36.7pt;visibility:visible" o:bullet="t">
        <v:imagedata r:id="rId3" o:title=""/>
      </v:shape>
    </w:pict>
  </w:numPicBullet>
  <w:numPicBullet w:numPicBulletId="3">
    <w:pict>
      <v:shape id="_x0000_i1293" type="#_x0000_t75" style="width:36.7pt;height:36.7pt;visibility:visible" o:bullet="t">
        <v:imagedata r:id="rId4" o:title=""/>
      </v:shape>
    </w:pict>
  </w:numPicBullet>
  <w:numPicBullet w:numPicBulletId="4">
    <w:pict>
      <v:shape id="_x0000_i1294" type="#_x0000_t75" style="width:36.7pt;height:36.7pt;visibility:visible" o:bullet="t">
        <v:imagedata r:id="rId5" o:title=""/>
      </v:shape>
    </w:pict>
  </w:numPicBullet>
  <w:numPicBullet w:numPicBulletId="5">
    <w:pict>
      <v:shape id="_x0000_i1295" type="#_x0000_t75" style="width:36.7pt;height:36.7pt;visibility:visible" o:bullet="t">
        <v:imagedata r:id="rId6" o:title=""/>
      </v:shape>
    </w:pict>
  </w:numPicBullet>
  <w:numPicBullet w:numPicBulletId="6">
    <w:pict>
      <v:shape id="_x0000_i1296" type="#_x0000_t75" style="width:36.7pt;height:36.7pt;visibility:visible" o:bullet="t">
        <v:imagedata r:id="rId7" o:title=""/>
      </v:shape>
    </w:pict>
  </w:numPicBullet>
  <w:numPicBullet w:numPicBulletId="7">
    <w:pict>
      <v:shape id="_x0000_i1297" type="#_x0000_t75" style="width:36.7pt;height:37.35pt;visibility:visible" o:bullet="t">
        <v:imagedata r:id="rId8" o:title=""/>
      </v:shape>
    </w:pict>
  </w:numPicBullet>
  <w:numPicBullet w:numPicBulletId="8">
    <w:pict>
      <v:shape id="_x0000_i1298" type="#_x0000_t75" style="width:36.7pt;height:37.35pt;visibility:visible" o:bullet="t">
        <v:imagedata r:id="rId9" o:title=""/>
      </v:shape>
    </w:pict>
  </w:numPicBullet>
  <w:numPicBullet w:numPicBulletId="9">
    <w:pict>
      <v:shape id="_x0000_i1299" type="#_x0000_t75" style="width:37.35pt;height:36.7pt;visibility:visible" o:bullet="t">
        <v:imagedata r:id="rId10" o:title=""/>
      </v:shape>
    </w:pict>
  </w:numPicBullet>
  <w:numPicBullet w:numPicBulletId="10">
    <w:pict>
      <v:shape id="_x0000_i1300" type="#_x0000_t75" style="width:37.35pt;height:36.7pt;visibility:visible" o:bullet="t">
        <v:imagedata r:id="rId11" o:title=""/>
      </v:shape>
    </w:pict>
  </w:numPicBullet>
  <w:numPicBullet w:numPicBulletId="11">
    <w:pict>
      <v:shape id="_x0000_i1301" type="#_x0000_t75" alt="Конверт" style="width:8.15pt;height:8.15pt;visibility:visibl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A9F"/>
    <w:rsid w:val="00001F8D"/>
    <w:rsid w:val="000035CF"/>
    <w:rsid w:val="000044A0"/>
    <w:rsid w:val="00005F9C"/>
    <w:rsid w:val="00014871"/>
    <w:rsid w:val="00015006"/>
    <w:rsid w:val="00015105"/>
    <w:rsid w:val="000161D7"/>
    <w:rsid w:val="0002066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86B"/>
    <w:rsid w:val="000A7C0C"/>
    <w:rsid w:val="000B2664"/>
    <w:rsid w:val="000B6D17"/>
    <w:rsid w:val="000B7222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1C8E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2451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0EC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603E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496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06DE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A9F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61E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5BC6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9A3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655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FFC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5FF5"/>
    <w:rsid w:val="005E77C4"/>
    <w:rsid w:val="005E7DF3"/>
    <w:rsid w:val="005F3CCA"/>
    <w:rsid w:val="005F4810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4D9C"/>
    <w:rsid w:val="00636A5D"/>
    <w:rsid w:val="006438DC"/>
    <w:rsid w:val="00651839"/>
    <w:rsid w:val="00653544"/>
    <w:rsid w:val="00654838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04B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DE9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60"/>
    <w:rsid w:val="00753C1B"/>
    <w:rsid w:val="00757281"/>
    <w:rsid w:val="00766689"/>
    <w:rsid w:val="00766BC3"/>
    <w:rsid w:val="00766EC8"/>
    <w:rsid w:val="007671B2"/>
    <w:rsid w:val="00774B41"/>
    <w:rsid w:val="00776B29"/>
    <w:rsid w:val="0078111F"/>
    <w:rsid w:val="007818D2"/>
    <w:rsid w:val="007876BB"/>
    <w:rsid w:val="007920ED"/>
    <w:rsid w:val="00795BB0"/>
    <w:rsid w:val="007976C0"/>
    <w:rsid w:val="007A5EB7"/>
    <w:rsid w:val="007B21AF"/>
    <w:rsid w:val="007B2A96"/>
    <w:rsid w:val="007B4B67"/>
    <w:rsid w:val="007B65F6"/>
    <w:rsid w:val="007B76E5"/>
    <w:rsid w:val="007C35C2"/>
    <w:rsid w:val="007D1180"/>
    <w:rsid w:val="007D28EC"/>
    <w:rsid w:val="007D2E20"/>
    <w:rsid w:val="007D37B9"/>
    <w:rsid w:val="007D79B0"/>
    <w:rsid w:val="007E0B9F"/>
    <w:rsid w:val="007E15B8"/>
    <w:rsid w:val="007E3E8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696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33F0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1540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8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E64"/>
    <w:rsid w:val="00936FEA"/>
    <w:rsid w:val="00942770"/>
    <w:rsid w:val="00942832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56C4"/>
    <w:rsid w:val="009976EE"/>
    <w:rsid w:val="00997FBF"/>
    <w:rsid w:val="009A403F"/>
    <w:rsid w:val="009A410E"/>
    <w:rsid w:val="009B1DA0"/>
    <w:rsid w:val="009B43E2"/>
    <w:rsid w:val="009B503C"/>
    <w:rsid w:val="009B56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6A8"/>
    <w:rsid w:val="00A405C3"/>
    <w:rsid w:val="00A40DDB"/>
    <w:rsid w:val="00A425F0"/>
    <w:rsid w:val="00A516C5"/>
    <w:rsid w:val="00A51B48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481A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441B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90A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20D2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86"/>
    <w:rsid w:val="00CB63BB"/>
    <w:rsid w:val="00CB7C2D"/>
    <w:rsid w:val="00CC15F6"/>
    <w:rsid w:val="00CC2AB5"/>
    <w:rsid w:val="00CC37B3"/>
    <w:rsid w:val="00CC4DF0"/>
    <w:rsid w:val="00CC7D42"/>
    <w:rsid w:val="00CD00ED"/>
    <w:rsid w:val="00CE0645"/>
    <w:rsid w:val="00CE1237"/>
    <w:rsid w:val="00CE2985"/>
    <w:rsid w:val="00CE2E69"/>
    <w:rsid w:val="00CE5366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01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2A5A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68E2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886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7231"/>
    <w:rsid w:val="00F0151D"/>
    <w:rsid w:val="00F0215C"/>
    <w:rsid w:val="00F1234A"/>
    <w:rsid w:val="00F1374D"/>
    <w:rsid w:val="00F15677"/>
    <w:rsid w:val="00F2553E"/>
    <w:rsid w:val="00F2656E"/>
    <w:rsid w:val="00F27ED1"/>
    <w:rsid w:val="00F3055D"/>
    <w:rsid w:val="00F310EE"/>
    <w:rsid w:val="00F31CD8"/>
    <w:rsid w:val="00F3665B"/>
    <w:rsid w:val="00F36A35"/>
    <w:rsid w:val="00F370CB"/>
    <w:rsid w:val="00F4196F"/>
    <w:rsid w:val="00F46B32"/>
    <w:rsid w:val="00F502DF"/>
    <w:rsid w:val="00F50736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587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4258"/>
    <w:rsid w:val="00FC50A6"/>
    <w:rsid w:val="00FC78A7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6D18F-827A-4BC2-8E65-D5B005E9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unhideWhenUsed/>
    <w:rsid w:val="00B763BC"/>
    <w:rPr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character" w:styleId="af1">
    <w:name w:val="Emphasis"/>
    <w:uiPriority w:val="20"/>
    <w:qFormat/>
    <w:rsid w:val="0021258A"/>
    <w:rPr>
      <w:i/>
      <w:iCs/>
    </w:rPr>
  </w:style>
  <w:style w:type="character" w:styleId="af2">
    <w:name w:val="Subtle Emphasis"/>
    <w:uiPriority w:val="19"/>
    <w:qFormat/>
    <w:rsid w:val="00AB3E99"/>
    <w:rPr>
      <w:i/>
      <w:iCs/>
      <w:color w:val="404040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b">
    <w:name w:val="No Spacing"/>
    <w:uiPriority w:val="1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="Calibri" w:hAnsi="Calibri" w:cs="Calibr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="Calibri" w:hAnsi="Calibri" w:cs="Calibri"/>
      <w:color w:val="22517D"/>
    </w:rPr>
  </w:style>
  <w:style w:type="character" w:customStyle="1" w:styleId="--120">
    <w:name w:val="Текст-синій-12 Знак"/>
    <w:link w:val="--12"/>
    <w:rsid w:val="00380C06"/>
    <w:rPr>
      <w:rFonts w:eastAsia="Times New Roman" w:cs="Calibri"/>
      <w:snapToGrid w:val="0"/>
      <w:color w:val="22517D"/>
      <w:kern w:val="0"/>
      <w:szCs w:val="26"/>
      <w:lang w:val="uk-UA" w:eastAsia="ru-RU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rsid w:val="00FE0719"/>
    <w:rPr>
      <w:rFonts w:eastAsia="Times New Roman" w:cs="Calibri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rsid w:val="005B5E7D"/>
    <w:rPr>
      <w:rFonts w:eastAsia="Times New Roman" w:cs="Calibri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www.ukrstat.gov.ua/norm_doc/2023/180/180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hyperlink" Target="mailto:stat-zp@sssu.gov.ua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p.ukrstat.gov.ua/index.php/statystychna-informatsii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73;&#1097;&#1072;&#1103;%20&#1087;&#1072;&#1087;&#1082;&#1072;\1%20&#1055;&#1088;&#1086;&#1077;&#1082;&#1090;&#1080;%20&#1076;&#1086;&#1082;&#1091;&#1084;&#1077;&#1085;&#1090;&#1110;&#1074;\exp_val_2025-09-23092025+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297469-9B1F-4402-9768-82EB0B182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AA30EF-088B-4DB6-8A4A-A3A0CF23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exp_val_2025-09-23092025+</Template>
  <TotalTime>2</TotalTime>
  <Pages>2</Pages>
  <Words>2293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Links>
    <vt:vector size="18" baseType="variant">
      <vt:variant>
        <vt:i4>8126566</vt:i4>
      </vt:variant>
      <vt:variant>
        <vt:i4>6</vt:i4>
      </vt:variant>
      <vt:variant>
        <vt:i4>0</vt:i4>
      </vt:variant>
      <vt:variant>
        <vt:i4>5</vt:i4>
      </vt:variant>
      <vt:variant>
        <vt:lpwstr>http://zp.ukrstat.gov.ua/index.php/statystychna-informatsiia</vt:lpwstr>
      </vt:variant>
      <vt:variant>
        <vt:lpwstr>2.2.4.</vt:lpwstr>
      </vt:variant>
      <vt:variant>
        <vt:i4>2687043</vt:i4>
      </vt:variant>
      <vt:variant>
        <vt:i4>3</vt:i4>
      </vt:variant>
      <vt:variant>
        <vt:i4>0</vt:i4>
      </vt:variant>
      <vt:variant>
        <vt:i4>5</vt:i4>
      </vt:variant>
      <vt:variant>
        <vt:lpwstr>https://www.ukrstat.gov.ua/norm_doc/2023/180/180.pdf</vt:lpwstr>
      </vt:variant>
      <vt:variant>
        <vt:lpwstr/>
      </vt:variant>
      <vt:variant>
        <vt:i4>2293778</vt:i4>
      </vt:variant>
      <vt:variant>
        <vt:i4>0</vt:i4>
      </vt:variant>
      <vt:variant>
        <vt:i4>0</vt:i4>
      </vt:variant>
      <vt:variant>
        <vt:i4>5</vt:i4>
      </vt:variant>
      <vt:variant>
        <vt:lpwstr>mailto:stat-zp@sssu.gov.ua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Борисовська</dc:creator>
  <cp:keywords/>
  <cp:lastModifiedBy>Світлана Демченко</cp:lastModifiedBy>
  <cp:revision>3</cp:revision>
  <cp:lastPrinted>2025-10-21T12:02:00Z</cp:lastPrinted>
  <dcterms:created xsi:type="dcterms:W3CDTF">2025-11-24T06:35:00Z</dcterms:created>
  <dcterms:modified xsi:type="dcterms:W3CDTF">2025-11-24T06:36:00Z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