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17" w:type="dxa"/>
        <w:tblLook w:val="04A0" w:firstRow="1" w:lastRow="0" w:firstColumn="1" w:lastColumn="0" w:noHBand="0" w:noVBand="1"/>
      </w:tblPr>
      <w:tblGrid>
        <w:gridCol w:w="6663"/>
        <w:gridCol w:w="2954"/>
      </w:tblGrid>
      <w:tr w:rsidR="005C2EC8" w:rsidRPr="00CB6386" w:rsidTr="005E5FF5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  <w:shd w:val="clear" w:color="auto" w:fill="auto"/>
          </w:tcPr>
          <w:p w:rsidR="005C2EC8" w:rsidRPr="00CB6386" w:rsidRDefault="005C2EC8" w:rsidP="00833696">
            <w:pPr>
              <w:pStyle w:val="--12"/>
              <w:rPr>
                <w:sz w:val="10"/>
                <w:szCs w:val="10"/>
              </w:rPr>
            </w:pPr>
            <w:bookmarkStart w:id="0" w:name="OLE_LINK1"/>
            <w:r w:rsidRPr="00CB6386">
              <w:t xml:space="preserve"> </w:t>
            </w:r>
            <w:r w:rsidR="00A51B48"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00" cy="657860"/>
                  <wp:effectExtent l="0" t="0" r="0" b="8890"/>
                  <wp:wrapNone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657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6386">
              <w:t xml:space="preserve">                           </w:t>
            </w:r>
            <w:r w:rsidR="395DC93E" w:rsidRPr="00CB6386">
              <w:rPr>
                <w:sz w:val="22"/>
                <w:szCs w:val="22"/>
              </w:rPr>
              <w:t xml:space="preserve"> </w:t>
            </w:r>
            <w:r w:rsidR="569817D9" w:rsidRPr="00CB6386">
              <w:rPr>
                <w:sz w:val="22"/>
                <w:szCs w:val="22"/>
              </w:rPr>
              <w:t xml:space="preserve">       </w:t>
            </w:r>
            <w:r w:rsidR="36CA7590" w:rsidRPr="00CB6386">
              <w:rPr>
                <w:sz w:val="22"/>
                <w:szCs w:val="22"/>
              </w:rPr>
              <w:t xml:space="preserve">                   </w:t>
            </w:r>
          </w:p>
          <w:p w:rsidR="005C2EC8" w:rsidRPr="00CB6386" w:rsidRDefault="005C2EC8" w:rsidP="3259EAD8">
            <w:pPr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</w:pPr>
          </w:p>
          <w:p w:rsidR="005C2EC8" w:rsidRPr="00CB6386" w:rsidRDefault="063FF629" w:rsidP="3259EAD8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" w:hAnsi="Calibr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00CB6386">
              <w:rPr>
                <w:rFonts w:ascii="Calibri" w:hAnsi="Calibri"/>
                <w:b/>
                <w:bCs/>
                <w:color w:val="21517E"/>
              </w:rPr>
              <w:t xml:space="preserve">      </w:t>
            </w:r>
            <w:r w:rsidR="36CA7590" w:rsidRPr="00CB6386">
              <w:rPr>
                <w:rFonts w:ascii="Calibri" w:hAnsi="Calibri"/>
                <w:b/>
                <w:bCs/>
                <w:color w:val="21517E"/>
              </w:rPr>
              <w:t xml:space="preserve"> </w:t>
            </w:r>
            <w:r w:rsidR="001F2451" w:rsidRPr="00CB6386">
              <w:rPr>
                <w:rFonts w:ascii="Calibri" w:hAnsi="Calibri"/>
                <w:b/>
                <w:bCs/>
                <w:color w:val="21517E"/>
              </w:rPr>
              <w:t>2</w:t>
            </w:r>
            <w:r w:rsidR="001E7E37">
              <w:rPr>
                <w:rFonts w:ascii="Calibri" w:hAnsi="Calibri"/>
                <w:b/>
                <w:bCs/>
                <w:color w:val="21517E"/>
              </w:rPr>
              <w:t>3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</w:t>
            </w:r>
            <w:r w:rsidR="00DE2A5A">
              <w:rPr>
                <w:rFonts w:ascii="Calibri" w:hAnsi="Calibri"/>
                <w:b/>
                <w:bCs/>
                <w:color w:val="21517E"/>
              </w:rPr>
              <w:t>1</w:t>
            </w:r>
            <w:r w:rsidR="001E7E37">
              <w:rPr>
                <w:rFonts w:ascii="Calibri" w:hAnsi="Calibri"/>
                <w:b/>
                <w:bCs/>
                <w:color w:val="21517E"/>
              </w:rPr>
              <w:t>2</w:t>
            </w:r>
            <w:r w:rsidR="005C2EC8" w:rsidRPr="00CB6386">
              <w:rPr>
                <w:rFonts w:ascii="Calibri" w:hAnsi="Calibri"/>
                <w:b/>
                <w:bCs/>
                <w:color w:val="21517E"/>
              </w:rPr>
              <w:t>.2025</w:t>
            </w: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3259EAD8" w:rsidRPr="00CB6386" w:rsidRDefault="3259EAD8" w:rsidP="00531655">
            <w:pPr>
              <w:spacing w:before="100" w:after="40" w:line="240" w:lineRule="exact"/>
              <w:outlineLvl w:val="0"/>
              <w:rPr>
                <w:rFonts w:ascii="Calibri Light" w:hAnsi="Calibri Light"/>
                <w:sz w:val="28"/>
                <w:szCs w:val="28"/>
              </w:rPr>
            </w:pPr>
          </w:p>
          <w:p w:rsidR="005C2EC8" w:rsidRPr="00CB6386" w:rsidRDefault="002B173F" w:rsidP="00531655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CB6386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:rsidR="005C2EC8" w:rsidRPr="00CB6386" w:rsidRDefault="320CBEF1" w:rsidP="00A376A8">
            <w:pPr>
              <w:spacing w:before="60" w:after="40" w:line="240" w:lineRule="exact"/>
              <w:outlineLvl w:val="0"/>
              <w:rPr>
                <w:rFonts w:ascii="Calibri" w:hAnsi="Calibri"/>
                <w:i/>
                <w:iCs/>
                <w:color w:val="21517E"/>
              </w:rPr>
            </w:pPr>
            <w:r w:rsidRPr="00CB6386">
              <w:rPr>
                <w:rFonts w:ascii="Calibri" w:hAnsi="Calibri"/>
                <w:i/>
                <w:iCs/>
                <w:color w:val="DC9529"/>
              </w:rPr>
              <w:t>у</w:t>
            </w:r>
            <w:r w:rsidR="001F2451" w:rsidRPr="00CB6386">
              <w:rPr>
                <w:rFonts w:ascii="Calibri" w:hAnsi="Calibri"/>
                <w:i/>
                <w:iCs/>
                <w:color w:val="DC9529"/>
              </w:rPr>
              <w:t xml:space="preserve"> Запорізькій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області</w:t>
            </w:r>
            <w:r w:rsidR="005C2EC8" w:rsidRPr="00CB6386">
              <w:rPr>
                <w:rFonts w:ascii="Calibri" w:hAnsi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за січень</w:t>
            </w:r>
            <w:r w:rsidR="00845288" w:rsidRPr="00CB6386">
              <w:rPr>
                <w:rFonts w:ascii="Calibri" w:hAnsi="Calibri" w:cs="Calibri"/>
                <w:i/>
                <w:iCs/>
                <w:color w:val="DC9529"/>
              </w:rPr>
              <w:t>–</w:t>
            </w:r>
            <w:r w:rsidR="001E7E37">
              <w:rPr>
                <w:rFonts w:ascii="Calibri" w:hAnsi="Calibri" w:cs="Calibri"/>
                <w:i/>
                <w:iCs/>
                <w:color w:val="DC9529"/>
              </w:rPr>
              <w:t>листопад</w:t>
            </w:r>
            <w:r w:rsidR="001F2451" w:rsidRPr="00CB6386">
              <w:rPr>
                <w:rFonts w:ascii="Calibri" w:hAnsi="Calibri" w:cs="Calibri"/>
                <w:i/>
                <w:iCs/>
                <w:color w:val="DC9529"/>
              </w:rPr>
              <w:t xml:space="preserve"> </w:t>
            </w:r>
            <w:r w:rsidR="005C2EC8" w:rsidRPr="00CB6386">
              <w:rPr>
                <w:rFonts w:ascii="Calibri" w:hAnsi="Calibri"/>
                <w:i/>
                <w:iCs/>
                <w:color w:val="DC9529"/>
              </w:rPr>
              <w:t>2025 року</w:t>
            </w:r>
          </w:p>
        </w:tc>
        <w:tc>
          <w:tcPr>
            <w:tcW w:w="2954" w:type="dxa"/>
            <w:tcBorders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5C2EC8" w:rsidRPr="00CB6386" w:rsidRDefault="00A51B48" w:rsidP="00531655">
            <w:pPr>
              <w:ind w:left="186"/>
            </w:pPr>
            <w:r w:rsidRPr="00CB6386"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1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C2EC8" w:rsidRPr="00CB6386" w:rsidRDefault="005C2EC8" w:rsidP="00531655">
            <w:pPr>
              <w:ind w:left="186"/>
            </w:pPr>
          </w:p>
          <w:p w:rsidR="005C2EC8" w:rsidRPr="00CB6386" w:rsidRDefault="005C2EC8" w:rsidP="00531655">
            <w:pPr>
              <w:ind w:left="186"/>
            </w:pPr>
          </w:p>
        </w:tc>
      </w:tr>
      <w:tr w:rsidR="005C2EC8" w:rsidRPr="00CB6386" w:rsidTr="005E5FF5">
        <w:trPr>
          <w:trHeight w:val="1260"/>
        </w:trPr>
        <w:tc>
          <w:tcPr>
            <w:tcW w:w="6663" w:type="dxa"/>
            <w:vMerge/>
            <w:shd w:val="clear" w:color="auto" w:fill="auto"/>
          </w:tcPr>
          <w:p w:rsidR="005C2EC8" w:rsidRPr="00CB6386" w:rsidRDefault="005C2EC8" w:rsidP="00020772">
            <w:pPr>
              <w:rPr>
                <w:rFonts w:ascii="Calibri" w:hAnsi="Calibri" w:cs="Calibri"/>
              </w:rPr>
            </w:pPr>
          </w:p>
        </w:tc>
        <w:tc>
          <w:tcPr>
            <w:tcW w:w="2954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  <w:shd w:val="clear" w:color="auto" w:fill="auto"/>
          </w:tcPr>
          <w:p w:rsidR="002530AB" w:rsidRPr="00CB6386" w:rsidRDefault="005C2EC8" w:rsidP="00531655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Г</w:t>
            </w:r>
            <w:r w:rsidR="002530AB" w:rsidRPr="00CB6386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:rsidR="005C2EC8" w:rsidRPr="00CB6386" w:rsidRDefault="00845288" w:rsidP="00531655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 w:rsidRPr="00CB6386">
              <w:rPr>
                <w:sz w:val="20"/>
                <w:szCs w:val="20"/>
                <w:lang w:eastAsia="uk-UA"/>
              </w:rPr>
              <w:t>у</w:t>
            </w:r>
            <w:r w:rsidR="008633F0" w:rsidRPr="00CB6386">
              <w:rPr>
                <w:sz w:val="20"/>
                <w:szCs w:val="20"/>
                <w:lang w:eastAsia="uk-UA"/>
              </w:rPr>
              <w:t xml:space="preserve"> Запорізькій </w:t>
            </w:r>
            <w:r w:rsidR="005C2EC8" w:rsidRPr="00CB6386">
              <w:rPr>
                <w:sz w:val="20"/>
                <w:szCs w:val="20"/>
                <w:lang w:eastAsia="uk-UA"/>
              </w:rPr>
              <w:t>області</w:t>
            </w:r>
          </w:p>
          <w:p w:rsidR="005C2EC8" w:rsidRPr="00CB6386" w:rsidRDefault="005C2EC8" w:rsidP="004E79A3">
            <w:pPr>
              <w:tabs>
                <w:tab w:val="left" w:pos="417"/>
              </w:tabs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</w:pPr>
            <w:r w:rsidRPr="00CB6386">
              <w:rPr>
                <w:sz w:val="22"/>
                <w:szCs w:val="22"/>
                <w:lang w:eastAsia="uk-UA"/>
              </w:rPr>
              <w:t xml:space="preserve"> 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2"/>
                <w:szCs w:val="22"/>
                <w:lang w:eastAsia="uk-UA"/>
              </w:rPr>
              <w:drawing>
                <wp:inline distT="0" distB="0" distL="0" distR="0">
                  <wp:extent cx="133350" cy="133350"/>
                  <wp:effectExtent l="0" t="0" r="0" b="0"/>
                  <wp:docPr id="1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B6386">
              <w:rPr>
                <w:sz w:val="22"/>
                <w:szCs w:val="22"/>
                <w:lang w:eastAsia="uk-UA"/>
              </w:rPr>
              <w:t xml:space="preserve"> </w:t>
            </w:r>
            <w:r w:rsidR="004E79A3" w:rsidRPr="00CB6386">
              <w:t xml:space="preserve"> </w:t>
            </w:r>
            <w:r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r w:rsidR="00751260" w:rsidRPr="00CB6386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zp.ukrstat.gov.ua</w:t>
            </w:r>
          </w:p>
          <w:p w:rsidR="005C2EC8" w:rsidRPr="00CB6386" w:rsidRDefault="00BE790A" w:rsidP="004E79A3">
            <w:pPr>
              <w:tabs>
                <w:tab w:val="left" w:pos="387"/>
              </w:tabs>
              <w:ind w:right="-195"/>
            </w:pPr>
            <w:r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t xml:space="preserve">  </w:t>
            </w:r>
            <w:r w:rsidR="005E5FF5" w:rsidRPr="005E5FF5">
              <w:rPr>
                <w:rFonts w:ascii="Calibri Light" w:hAnsi="Calibri Light" w:cs="Calibri Light"/>
                <w:noProof/>
                <w:color w:val="666666"/>
                <w:sz w:val="16"/>
                <w:szCs w:val="16"/>
                <w:shd w:val="clear" w:color="auto" w:fill="FFFFFF"/>
                <w:lang w:eastAsia="uk-UA"/>
              </w:rPr>
              <w:t xml:space="preserve"> </w:t>
            </w:r>
            <w:r w:rsidR="00A51B48" w:rsidRPr="00CB6386"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2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C2EC8" w:rsidRPr="00CB6386">
              <w:rPr>
                <w:rStyle w:val="af1"/>
                <w:rFonts w:ascii="Calibri Light" w:hAnsi="Calibri Light" w:cs="Calibri Light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hyperlink r:id="rId15" w:history="1">
              <w:r w:rsidR="008633F0" w:rsidRPr="00EF7231">
                <w:rPr>
                  <w:rStyle w:val="a5"/>
                  <w:rFonts w:ascii="Calibri Light" w:hAnsi="Calibri Light"/>
                  <w:color w:val="7B7B7B"/>
                  <w:sz w:val="22"/>
                  <w:szCs w:val="22"/>
                  <w:u w:val="none"/>
                </w:rPr>
                <w:t>stat-zp@sssu.gov.ua</w:t>
              </w:r>
            </w:hyperlink>
          </w:p>
          <w:p w:rsidR="005C2EC8" w:rsidRPr="00CB6386" w:rsidRDefault="00A51B48" w:rsidP="00531655">
            <w:pPr>
              <w:spacing w:after="60"/>
              <w:ind w:left="119"/>
              <w:rPr>
                <w:rFonts w:ascii="Calibri" w:hAnsi="Calibri"/>
                <w:color w:val="666666"/>
                <w:sz w:val="10"/>
                <w:szCs w:val="10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04775" cy="104775"/>
                  <wp:effectExtent l="0" t="0" r="9525" b="9525"/>
                  <wp:docPr id="3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1714D4C3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 +</w:t>
            </w:r>
            <w:r w:rsidR="005C2EC8" w:rsidRPr="00EF7231">
              <w:rPr>
                <w:rFonts w:ascii="Calibri Light" w:hAnsi="Calibri Light"/>
                <w:color w:val="7B7B7B"/>
                <w:sz w:val="22"/>
                <w:szCs w:val="22"/>
              </w:rPr>
              <w:t>3</w:t>
            </w:r>
            <w:r w:rsidR="005C2EC8" w:rsidRPr="00CB6386">
              <w:rPr>
                <w:rFonts w:ascii="Calibri Light" w:hAnsi="Calibri Light"/>
                <w:color w:val="666666"/>
                <w:sz w:val="22"/>
                <w:szCs w:val="22"/>
              </w:rPr>
              <w:t xml:space="preserve">8 </w:t>
            </w:r>
            <w:r w:rsidR="008633F0" w:rsidRPr="00CB6386">
              <w:rPr>
                <w:rFonts w:ascii="Calibri Light" w:hAnsi="Calibri Light"/>
                <w:color w:val="525252"/>
                <w:sz w:val="22"/>
                <w:szCs w:val="22"/>
              </w:rPr>
              <w:t>(061) 220 45 45</w:t>
            </w:r>
          </w:p>
        </w:tc>
      </w:tr>
    </w:tbl>
    <w:p w:rsidR="00846C6B" w:rsidRPr="00CB6386" w:rsidRDefault="00846C6B" w:rsidP="00111992">
      <w:pPr>
        <w:pStyle w:val="--12"/>
      </w:pPr>
    </w:p>
    <w:p w:rsidR="00A55132" w:rsidRPr="00CB6386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  <w:r w:rsidRPr="00CB6386">
        <w:rPr>
          <w:rFonts w:ascii="Calibri" w:hAnsi="Calibri" w:cs="Calibri"/>
          <w:color w:val="1F4E79"/>
        </w:rPr>
        <w:t>Обсяг виробництва сільськогосподарської продукції в січні</w:t>
      </w:r>
      <w:r w:rsidR="1822C29C" w:rsidRPr="00CB6386">
        <w:rPr>
          <w:rFonts w:ascii="Calibri" w:hAnsi="Calibri" w:cs="Calibri"/>
          <w:color w:val="1F4E79"/>
        </w:rPr>
        <w:t>−</w:t>
      </w:r>
      <w:r w:rsidR="001E7E37">
        <w:rPr>
          <w:rFonts w:ascii="Calibri" w:hAnsi="Calibri" w:cs="Calibri"/>
          <w:color w:val="1F4E79"/>
        </w:rPr>
        <w:t>листопаді</w:t>
      </w:r>
      <w:r w:rsidRPr="00CB6386">
        <w:rPr>
          <w:rFonts w:ascii="Calibri" w:hAnsi="Calibri" w:cs="Calibri"/>
          <w:color w:val="1F4E79"/>
        </w:rPr>
        <w:t xml:space="preserve"> 2025р. порівняно із січнем−</w:t>
      </w:r>
      <w:r w:rsidR="001E7E37">
        <w:rPr>
          <w:rFonts w:ascii="Calibri" w:hAnsi="Calibri" w:cs="Calibri"/>
          <w:color w:val="1F4E79"/>
        </w:rPr>
        <w:t>листопадом</w:t>
      </w:r>
      <w:r w:rsidRPr="00CB6386">
        <w:rPr>
          <w:rFonts w:ascii="Calibri" w:hAnsi="Calibri" w:cs="Calibri"/>
          <w:color w:val="1F4E79"/>
        </w:rPr>
        <w:t xml:space="preserve"> 2024р. зменшився на </w:t>
      </w:r>
      <w:r w:rsidR="009956C4" w:rsidRPr="00774B41">
        <w:rPr>
          <w:rFonts w:ascii="Calibri" w:hAnsi="Calibri" w:cs="Calibri"/>
          <w:color w:val="1F4E79"/>
        </w:rPr>
        <w:t>1</w:t>
      </w:r>
      <w:r w:rsidR="001E7E37">
        <w:rPr>
          <w:rFonts w:ascii="Calibri" w:hAnsi="Calibri" w:cs="Calibri"/>
          <w:color w:val="1F4E79"/>
        </w:rPr>
        <w:t>4</w:t>
      </w:r>
      <w:r w:rsidRPr="00774B41">
        <w:rPr>
          <w:rFonts w:ascii="Calibri" w:hAnsi="Calibri" w:cs="Calibri"/>
          <w:color w:val="1F4E79"/>
        </w:rPr>
        <w:t>,</w:t>
      </w:r>
      <w:r w:rsidR="001E7E37">
        <w:rPr>
          <w:rFonts w:ascii="Calibri" w:hAnsi="Calibri" w:cs="Calibri"/>
          <w:color w:val="1F4E79"/>
        </w:rPr>
        <w:t>7</w:t>
      </w:r>
      <w:r w:rsidRPr="00774B41">
        <w:rPr>
          <w:rFonts w:ascii="Calibri" w:hAnsi="Calibri" w:cs="Calibri"/>
          <w:color w:val="1F4E79"/>
        </w:rPr>
        <w:t>%.</w:t>
      </w:r>
    </w:p>
    <w:p w:rsidR="00AE21C4" w:rsidRPr="00CB6386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AE21C4" w:rsidRPr="00CB6386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/>
        </w:rPr>
      </w:pPr>
      <w:r w:rsidRPr="00CB6386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</w:p>
    <w:p w:rsidR="00AE21C4" w:rsidRPr="00CB6386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CB6386">
        <w:rPr>
          <w:rFonts w:ascii="Calibri" w:hAnsi="Calibri"/>
          <w:color w:val="22517D"/>
        </w:rPr>
        <w:t>у % до відповідного періоду попереднього року</w:t>
      </w:r>
    </w:p>
    <w:p w:rsidR="00AE21C4" w:rsidRPr="00CB638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4972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1"/>
        <w:gridCol w:w="1972"/>
      </w:tblGrid>
      <w:tr w:rsidR="00AE21C4" w:rsidRPr="000E5053" w:rsidTr="000A686B">
        <w:trPr>
          <w:trHeight w:val="247"/>
        </w:trPr>
        <w:tc>
          <w:tcPr>
            <w:tcW w:w="3262" w:type="dxa"/>
            <w:vMerge w:val="restart"/>
            <w:shd w:val="clear" w:color="auto" w:fill="DDEEFE"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 w:val="restart"/>
            <w:shd w:val="clear" w:color="auto" w:fill="DDEEFE"/>
            <w:vAlign w:val="center"/>
            <w:hideMark/>
          </w:tcPr>
          <w:p w:rsidR="00AE21C4" w:rsidRPr="005E5FF5" w:rsidRDefault="00AE21C4" w:rsidP="00EF7231">
            <w:pPr>
              <w:spacing w:before="40" w:after="40"/>
              <w:jc w:val="center"/>
              <w:rPr>
                <w:rFonts w:ascii="Calibri" w:hAnsi="Calibri"/>
                <w:bCs/>
                <w:color w:val="22517D"/>
                <w:kern w:val="2"/>
                <w:sz w:val="22"/>
                <w:szCs w:val="22"/>
                <w:lang w:eastAsia="en-US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69" w:type="dxa"/>
            <w:gridSpan w:val="2"/>
            <w:shd w:val="clear" w:color="auto" w:fill="DDEEFE"/>
            <w:vAlign w:val="center"/>
          </w:tcPr>
          <w:p w:rsidR="00AE21C4" w:rsidRPr="00CB6386" w:rsidRDefault="00AE21C4" w:rsidP="00EF7231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</w:tr>
      <w:tr w:rsidR="00AE21C4" w:rsidRPr="000E5053" w:rsidTr="000A686B">
        <w:tc>
          <w:tcPr>
            <w:tcW w:w="3262" w:type="dxa"/>
            <w:vMerge/>
            <w:vAlign w:val="center"/>
            <w:hideMark/>
          </w:tcPr>
          <w:p w:rsidR="00AE21C4" w:rsidRPr="00CB6386" w:rsidRDefault="00AE21C4" w:rsidP="00EF7231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AE21C4" w:rsidRPr="00CB6386" w:rsidRDefault="00AE21C4" w:rsidP="00EF7231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DDEEFE"/>
            <w:vAlign w:val="center"/>
            <w:hideMark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рослинництва</w:t>
            </w:r>
          </w:p>
        </w:tc>
        <w:tc>
          <w:tcPr>
            <w:tcW w:w="1985" w:type="dxa"/>
            <w:shd w:val="clear" w:color="auto" w:fill="DDEEFE"/>
            <w:vAlign w:val="center"/>
          </w:tcPr>
          <w:p w:rsidR="00AE21C4" w:rsidRPr="00CB6386" w:rsidRDefault="005E5FF5" w:rsidP="00EF7231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продукція тваринництва</w:t>
            </w:r>
          </w:p>
        </w:tc>
      </w:tr>
      <w:tr w:rsidR="00AE21C4" w:rsidRPr="000E5053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3259EAD8">
            <w:pPr>
              <w:spacing w:before="120"/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 xml:space="preserve">Господарства </w:t>
            </w:r>
            <w:r w:rsidR="00B157C3"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в</w:t>
            </w:r>
            <w:r w:rsidRPr="00CB6386">
              <w:rPr>
                <w:rFonts w:ascii="Calibri" w:hAnsi="Calibri" w:cs="Calibri"/>
                <w:b/>
                <w:bCs/>
                <w:color w:val="1F4E79"/>
                <w:sz w:val="22"/>
                <w:szCs w:val="22"/>
              </w:rPr>
              <w:t>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8A1540" w:rsidP="001E7E37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</w:t>
            </w:r>
            <w:r w:rsidR="001E7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5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3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5C3FFC" w:rsidRDefault="008A1540" w:rsidP="001E7E37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8</w:t>
            </w:r>
            <w:r w:rsidR="001E7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4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1E7E37" w:rsidP="001E7E37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100</w:t>
            </w:r>
            <w:r w:rsidR="00CB6386" w:rsidRPr="00774B41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7</w:t>
            </w:r>
          </w:p>
        </w:tc>
      </w:tr>
      <w:tr w:rsidR="00AE21C4" w:rsidRPr="000E5053" w:rsidTr="000A686B">
        <w:tc>
          <w:tcPr>
            <w:tcW w:w="3262" w:type="dxa"/>
            <w:shd w:val="clear" w:color="auto" w:fill="FFFFFF"/>
            <w:vAlign w:val="center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E3E8E" w:rsidRDefault="00AE21C4" w:rsidP="00CB6386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highlight w:val="yellow"/>
              </w:rPr>
            </w:pPr>
          </w:p>
        </w:tc>
      </w:tr>
      <w:tr w:rsidR="00AE21C4" w:rsidRPr="000E5053" w:rsidTr="000A686B">
        <w:tc>
          <w:tcPr>
            <w:tcW w:w="3262" w:type="dxa"/>
            <w:shd w:val="clear" w:color="auto" w:fill="FFFFFF"/>
            <w:vAlign w:val="bottom"/>
          </w:tcPr>
          <w:p w:rsidR="00AE21C4" w:rsidRPr="005E5FF5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AE21C4" w:rsidRPr="00774B41" w:rsidRDefault="001E7E37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85,5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AE21C4" w:rsidRPr="00774B41" w:rsidRDefault="008A1540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8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4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E21C4" w:rsidRPr="00774B41" w:rsidRDefault="00CB6386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10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5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3</w:t>
            </w:r>
          </w:p>
        </w:tc>
      </w:tr>
      <w:tr w:rsidR="00AE21C4" w:rsidRPr="000E5053" w:rsidTr="000A686B">
        <w:tc>
          <w:tcPr>
            <w:tcW w:w="3262" w:type="dxa"/>
            <w:shd w:val="clear" w:color="auto" w:fill="FFFFFF"/>
            <w:vAlign w:val="bottom"/>
          </w:tcPr>
          <w:p w:rsidR="00AE21C4" w:rsidRPr="00CB6386" w:rsidRDefault="00AE21C4" w:rsidP="00EF7231">
            <w:pPr>
              <w:spacing w:before="120"/>
              <w:ind w:left="170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CB6386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AE21C4" w:rsidRPr="00774B41" w:rsidRDefault="005C3FFC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4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5</w:t>
            </w:r>
          </w:p>
        </w:tc>
        <w:tc>
          <w:tcPr>
            <w:tcW w:w="1984" w:type="dxa"/>
            <w:shd w:val="clear" w:color="auto" w:fill="FFFFFF"/>
            <w:vAlign w:val="bottom"/>
          </w:tcPr>
          <w:p w:rsidR="00AE21C4" w:rsidRPr="00774B41" w:rsidRDefault="005C3FFC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1</w:t>
            </w:r>
            <w:r w:rsidR="00CB6386"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7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AE21C4" w:rsidRPr="00774B41" w:rsidRDefault="00CB6386" w:rsidP="001E7E37">
            <w:pPr>
              <w:spacing w:before="120"/>
              <w:jc w:val="right"/>
              <w:rPr>
                <w:rFonts w:ascii="Calibri" w:hAnsi="Calibri" w:cs="Calibri"/>
                <w:color w:val="1F4E79"/>
                <w:sz w:val="22"/>
                <w:szCs w:val="22"/>
              </w:rPr>
            </w:pP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9</w:t>
            </w:r>
            <w:r w:rsidR="005C3FFC">
              <w:rPr>
                <w:rFonts w:ascii="Calibri" w:hAnsi="Calibri" w:cs="Calibri"/>
                <w:color w:val="1F4E79"/>
                <w:sz w:val="22"/>
                <w:szCs w:val="22"/>
              </w:rPr>
              <w:t>5</w:t>
            </w:r>
            <w:r w:rsidRPr="00774B41">
              <w:rPr>
                <w:rFonts w:ascii="Calibri" w:hAnsi="Calibri" w:cs="Calibri"/>
                <w:color w:val="1F4E79"/>
                <w:sz w:val="22"/>
                <w:szCs w:val="22"/>
              </w:rPr>
              <w:t>,</w:t>
            </w:r>
            <w:r w:rsidR="001E7E37">
              <w:rPr>
                <w:rFonts w:ascii="Calibri" w:hAnsi="Calibri" w:cs="Calibri"/>
                <w:color w:val="1F4E79"/>
                <w:sz w:val="22"/>
                <w:szCs w:val="22"/>
              </w:rPr>
              <w:t>0</w:t>
            </w:r>
          </w:p>
        </w:tc>
      </w:tr>
    </w:tbl>
    <w:p w:rsidR="37DCEB36" w:rsidRPr="00CB638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37DCEB36" w:rsidRPr="00CB638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53AF72AB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  <w:r w:rsidRPr="00CB6386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CB6386" w:rsidRDefault="00A55132" w:rsidP="005E5FF5">
            <w:pPr>
              <w:ind w:right="-54"/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3259EAD8">
            <w:pPr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5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4421AB8A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00CB6386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5132" w:rsidP="005E5FF5">
            <w:pPr>
              <w:ind w:right="-40"/>
              <w:jc w:val="both"/>
              <w:rPr>
                <w:rFonts w:ascii="Calibri" w:hAnsi="Calibri" w:cs="Calibri"/>
                <w:color w:val="1F4E79"/>
              </w:rPr>
            </w:pPr>
            <w:r w:rsidRPr="00CB6386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CB6386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CB6386">
              <w:rPr>
                <w:rFonts w:ascii="Calibri" w:hAnsi="Calibri" w:cs="Calibri"/>
                <w:color w:val="1F4E79"/>
              </w:rPr>
              <w:t>за пер</w:t>
            </w:r>
            <w:r w:rsidR="005E5FF5">
              <w:rPr>
                <w:rFonts w:ascii="Calibri" w:hAnsi="Calibri" w:cs="Calibri"/>
                <w:color w:val="1F4E79"/>
              </w:rPr>
              <w:t>іоди, що обрані для порівняння.</w:t>
            </w:r>
          </w:p>
          <w:p w:rsidR="00A55132" w:rsidRPr="00CB6386" w:rsidRDefault="00A55132" w:rsidP="005E5FF5">
            <w:pPr>
              <w:ind w:right="-40"/>
              <w:jc w:val="both"/>
              <w:rPr>
                <w:rFonts w:ascii="Calibri" w:hAnsi="Calibri"/>
                <w:color w:val="1F4E79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 w:rsidRPr="00CB6386">
              <w:rPr>
                <w:noProof/>
                <w:lang w:eastAsia="uk-UA"/>
              </w:rPr>
              <w:drawing>
                <wp:inline distT="0" distB="0" distL="0" distR="0">
                  <wp:extent cx="171450" cy="171450"/>
                  <wp:effectExtent l="0" t="0" r="0" b="0"/>
                  <wp:docPr id="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67AAFC77" w:rsidRPr="00CB6386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3CF9FA2B" w:rsidRPr="00CB6386" w:rsidRDefault="3CF9FA2B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Показники формуються за результатами державного статистичного спостереження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Продукція сільського господарства у постійних цінах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За постійні ціни прийняті середні ціни 2021 року</w:t>
            </w:r>
            <w:r w:rsidR="000E5053">
              <w:rPr>
                <w:rFonts w:ascii="Calibri" w:eastAsia="Calibri" w:hAnsi="Calibri" w:cs="Calibri"/>
                <w:color w:val="1F4E79"/>
              </w:rPr>
              <w:t>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Розрахунки за січень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="003E0A9F" w:rsidRPr="003E0A9F">
              <w:rPr>
                <w:rFonts w:ascii="Calibri" w:eastAsia="Calibri" w:hAnsi="Calibri" w:cs="Calibri"/>
                <w:color w:val="1F4E79"/>
                <w:lang w:val="ru-RU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>січень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>травень проводяться на основі даних щодо продукції тваринництва, із січня</w:t>
            </w:r>
            <w:r w:rsidR="00F50736" w:rsidRPr="00CB6386">
              <w:rPr>
                <w:rFonts w:ascii="Calibri" w:eastAsia="Calibri" w:hAnsi="Calibri" w:cs="Calibri"/>
                <w:color w:val="1F4E79"/>
              </w:rPr>
              <w:t>–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червня − на основі даних щодо продукції рослинництва та тваринництва. 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 xml:space="preserve">Джерелами даних є інформація, отримана за результатами інших ДСС: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Площі, валові збори та урожайність сільськогосподарських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</w:t>
            </w:r>
            <w:r w:rsidR="64A79AF8"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№37-сг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збирання врожаю сільсько</w:t>
            </w:r>
            <w:r w:rsidRPr="00EF7231">
              <w:rPr>
                <w:rFonts w:ascii="Calibri" w:eastAsia="Calibri" w:hAnsi="Calibri" w:cs="Calibri"/>
                <w:color w:val="2F5496"/>
              </w:rPr>
              <w:t>гос</w:t>
            </w:r>
            <w:r w:rsidRPr="00CB6386">
              <w:rPr>
                <w:rFonts w:ascii="Calibri" w:eastAsia="Calibri" w:hAnsi="Calibri" w:cs="Calibri"/>
                <w:color w:val="1F4E79"/>
              </w:rPr>
              <w:t>подарських культур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</w:t>
            </w:r>
            <w:r w:rsidRPr="00EF7231">
              <w:rPr>
                <w:rFonts w:ascii="Calibri" w:eastAsia="Calibri" w:hAnsi="Calibri" w:cs="Calibri"/>
                <w:color w:val="2F5496"/>
              </w:rPr>
              <w:t>№</w:t>
            </w:r>
            <w:r w:rsidR="0E539199" w:rsidRPr="00EF7231">
              <w:rPr>
                <w:rFonts w:ascii="Calibri" w:eastAsia="Calibri" w:hAnsi="Calibri" w:cs="Calibri"/>
                <w:color w:val="2F5496"/>
              </w:rPr>
              <w:t xml:space="preserve"> </w:t>
            </w:r>
            <w:r w:rsidRPr="00EF7231">
              <w:rPr>
                <w:rFonts w:ascii="Calibri" w:eastAsia="Calibri" w:hAnsi="Calibri" w:cs="Calibri"/>
                <w:color w:val="2F5496"/>
              </w:rPr>
              <w:t xml:space="preserve">29-сг </w:t>
            </w:r>
            <w:r w:rsidRPr="00EF7231">
              <w:rPr>
                <w:rFonts w:ascii="Calibri" w:eastAsia="Calibri" w:hAnsi="Calibri" w:cs="Calibri"/>
                <w:color w:val="2F5496"/>
              </w:rPr>
              <w:lastRenderedPageBreak/>
              <w:t>(річна)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площі та валові збори сільськогосподарських культур, плодів, ягід і винограду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зведені дані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Виробництво продукції тваринництва, кількість сільськогосподарських тварин та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за формою № 24-сг (місячна)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 та кількість сільськогосподарських тварин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та формою № </w:t>
            </w:r>
            <w:r w:rsidRPr="00BA441B">
              <w:rPr>
                <w:rFonts w:ascii="Calibri" w:eastAsia="Calibri" w:hAnsi="Calibri" w:cs="Calibri"/>
                <w:color w:val="1F4E79"/>
              </w:rPr>
              <w:t>24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 (річна)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Звіт про виробництво продукції тваринництва, кількість сільськогосподарських тварин і забезпеченість їх кормами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 xml:space="preserve">; статистична інформація ДСС </w:t>
            </w:r>
            <w:r w:rsidR="00715DE9">
              <w:rPr>
                <w:rFonts w:ascii="Calibri" w:eastAsia="Calibri" w:hAnsi="Calibri" w:cs="Calibri"/>
                <w:color w:val="1F4E79"/>
              </w:rPr>
              <w:t>«</w:t>
            </w:r>
            <w:r w:rsidRPr="00CB6386">
              <w:rPr>
                <w:rFonts w:ascii="Calibri" w:eastAsia="Calibri" w:hAnsi="Calibri" w:cs="Calibri"/>
                <w:color w:val="1F4E79"/>
              </w:rPr>
              <w:t>Реалізація продукції сільського господарства підприємствами та господарствами населення</w:t>
            </w:r>
            <w:r w:rsidR="00715DE9">
              <w:rPr>
                <w:rFonts w:ascii="Calibri" w:eastAsia="Calibri" w:hAnsi="Calibri" w:cs="Calibri"/>
                <w:color w:val="1F4E79"/>
              </w:rPr>
              <w:t>»</w:t>
            </w:r>
            <w:r w:rsidRPr="00CB6386">
              <w:rPr>
                <w:rFonts w:ascii="Calibri" w:eastAsia="Calibri" w:hAnsi="Calibri" w:cs="Calibri"/>
                <w:color w:val="1F4E79"/>
              </w:rPr>
              <w:t>.</w:t>
            </w:r>
          </w:p>
          <w:p w:rsidR="3CF9FA2B" w:rsidRPr="00CB6386" w:rsidRDefault="3CF9FA2B" w:rsidP="007B76E5">
            <w:pPr>
              <w:spacing w:before="120"/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22517D"/>
              </w:rPr>
              <w:t>Дані можуть бути уточнені.</w:t>
            </w:r>
          </w:p>
          <w:p w:rsidR="000E5053" w:rsidRPr="00667D5C" w:rsidRDefault="000E5053" w:rsidP="000E5053">
            <w:pPr>
              <w:spacing w:before="120"/>
              <w:jc w:val="both"/>
              <w:rPr>
                <w:rFonts w:asciiTheme="minorHAnsi" w:hAnsiTheme="minorHAnsi"/>
                <w:color w:val="2F5496" w:themeColor="accent5" w:themeShade="BF"/>
              </w:rPr>
            </w:pPr>
            <w:r>
              <w:rPr>
                <w:rFonts w:ascii="Calibri" w:eastAsia="Calibri" w:hAnsi="Calibri" w:cs="Calibri"/>
                <w:color w:val="22517D"/>
              </w:rPr>
              <w:t>Методологічні положення:</w:t>
            </w:r>
            <w:r w:rsidR="003204AE" w:rsidRPr="003204AE">
              <w:rPr>
                <w:rFonts w:ascii="Calibri" w:eastAsia="Calibri" w:hAnsi="Calibri" w:cs="Calibri"/>
                <w:color w:val="22517D"/>
                <w:lang w:val="ru-RU"/>
              </w:rPr>
              <w:t xml:space="preserve"> </w:t>
            </w:r>
            <w:hyperlink r:id="rId18" w:history="1">
              <w:r w:rsidRPr="00667D5C">
                <w:rPr>
                  <w:rStyle w:val="a5"/>
                  <w:rFonts w:asciiTheme="minorHAnsi" w:hAnsiTheme="minorHAnsi"/>
                  <w:color w:val="2F5496" w:themeColor="accent5" w:themeShade="BF"/>
                </w:rPr>
                <w:t>https://stat.gov.ua/sites/default/files/2025-11/mp_pc.pdf</w:t>
              </w:r>
            </w:hyperlink>
          </w:p>
          <w:p w:rsidR="00A55132" w:rsidRPr="007B76E5" w:rsidRDefault="00A55132" w:rsidP="00531655">
            <w:pPr>
              <w:jc w:val="both"/>
              <w:rPr>
                <w:rFonts w:ascii="Calibri" w:hAnsi="Calibri" w:cs="Calibri"/>
                <w:color w:val="1F4E79" w:themeColor="accent1" w:themeShade="80"/>
                <w:sz w:val="28"/>
              </w:rPr>
            </w:pP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00A51B48" w:rsidP="00531655">
            <w:pPr>
              <w:jc w:val="both"/>
              <w:rPr>
                <w:rFonts w:ascii="Calibri" w:hAnsi="Calibri"/>
                <w:color w:val="21517E"/>
              </w:rPr>
            </w:pPr>
            <w:r w:rsidRPr="00CB6386">
              <w:rPr>
                <w:noProof/>
                <w:lang w:eastAsia="uk-UA"/>
              </w:rPr>
              <w:lastRenderedPageBreak/>
              <w:drawing>
                <wp:inline distT="0" distB="0" distL="0" distR="0">
                  <wp:extent cx="171450" cy="171450"/>
                  <wp:effectExtent l="0" t="0" r="0" b="0"/>
                  <wp:docPr id="7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ra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39F15FA8" w:rsidRPr="00CB6386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00CB6386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020667" w:rsidTr="00531655">
        <w:tc>
          <w:tcPr>
            <w:tcW w:w="9629" w:type="dxa"/>
            <w:shd w:val="clear" w:color="auto" w:fill="auto"/>
          </w:tcPr>
          <w:p w:rsidR="00A55132" w:rsidRPr="00CB6386" w:rsidRDefault="50CC1ECC" w:rsidP="007B76E5">
            <w:pPr>
              <w:ind w:right="-54"/>
              <w:jc w:val="both"/>
            </w:pPr>
            <w:r w:rsidRPr="00CB6386">
              <w:rPr>
                <w:rFonts w:ascii="Calibri" w:eastAsia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</w:t>
            </w:r>
            <w:bookmarkStart w:id="1" w:name="_GoBack"/>
            <w:bookmarkEnd w:id="1"/>
            <w:r w:rsidRPr="00CB6386">
              <w:rPr>
                <w:rFonts w:ascii="Calibri" w:eastAsia="Calibri" w:hAnsi="Calibri" w:cs="Calibri"/>
                <w:color w:val="1F4E79"/>
              </w:rPr>
              <w:t>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:rsidR="00A36402" w:rsidRPr="00FC78A7" w:rsidRDefault="00A36402" w:rsidP="00A36402">
      <w:pPr>
        <w:spacing w:line="228" w:lineRule="auto"/>
        <w:rPr>
          <w:rFonts w:ascii="Calibri" w:hAnsi="Calibri"/>
          <w:u w:val="single"/>
        </w:rPr>
      </w:pPr>
    </w:p>
    <w:bookmarkEnd w:id="0"/>
    <w:p w:rsidR="00A36402" w:rsidRPr="00FC78A7" w:rsidRDefault="00A36402" w:rsidP="00654838">
      <w:pPr>
        <w:widowControl w:val="0"/>
        <w:rPr>
          <w:rFonts w:ascii="Calibri" w:hAnsi="Calibri"/>
        </w:rPr>
      </w:pPr>
    </w:p>
    <w:p w:rsidR="00715DE9" w:rsidRPr="00FC78A7" w:rsidRDefault="00715DE9" w:rsidP="00654838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715DE9" w:rsidRDefault="00715DE9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654838" w:rsidRDefault="00654838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p w:rsidR="0023603E" w:rsidRDefault="0023603E" w:rsidP="00A36402">
      <w:pPr>
        <w:widowControl w:val="0"/>
        <w:rPr>
          <w:rFonts w:ascii="Calibri" w:hAnsi="Calibri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:rsidRPr="00CB6386" w:rsidTr="00715DE9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:rsidR="00A36402" w:rsidRPr="00CB6386" w:rsidRDefault="00A36402" w:rsidP="003E0A9F">
            <w:pPr>
              <w:rPr>
                <w:rFonts w:ascii="Calibri Light" w:hAnsi="Calibri Light" w:cs="Calibri Light"/>
                <w:color w:val="666666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="001F2451" w:rsidRPr="00EF7231">
              <w:rPr>
                <w:rFonts w:ascii="Calibri Light" w:eastAsia="Calibri" w:hAnsi="Calibri Light" w:cs="Calibri"/>
                <w:color w:val="525252"/>
              </w:rPr>
              <w:t>098 980 94 21</w:t>
            </w:r>
          </w:p>
          <w:p w:rsidR="00A36402" w:rsidRPr="00CB6386" w:rsidRDefault="00A36402" w:rsidP="00EF7231">
            <w:pPr>
              <w:widowControl w:val="0"/>
              <w:rPr>
                <w:rFonts w:ascii="Calibri Light" w:hAnsi="Calibri Light"/>
                <w:u w:val="single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19" w:anchor="2.2.4." w:history="1">
              <w:r w:rsidR="001F2451" w:rsidRPr="00CB6386">
                <w:rPr>
                  <w:rFonts w:ascii="Calibri Light" w:hAnsi="Calibri Light"/>
                  <w:color w:val="0000FF"/>
                  <w:u w:val="single"/>
                </w:rPr>
                <w:t>Сільське, лісове та рибне господарство</w:t>
              </w:r>
            </w:hyperlink>
          </w:p>
          <w:p w:rsidR="00A36402" w:rsidRPr="00CB6386" w:rsidRDefault="00A36402" w:rsidP="003E0A9F">
            <w:pPr>
              <w:rPr>
                <w:rFonts w:ascii="Calibri" w:hAnsi="Calibri"/>
                <w:sz w:val="10"/>
                <w:szCs w:val="10"/>
              </w:rPr>
            </w:pPr>
            <w:r w:rsidRPr="00CB6386">
              <w:rPr>
                <w:rFonts w:ascii="Calibri Light" w:hAnsi="Calibri Light" w:cs="Calibri Light"/>
                <w:color w:val="666666"/>
              </w:rPr>
              <w:t>© Головне управління статистики у</w:t>
            </w:r>
            <w:r w:rsidR="001F2451" w:rsidRPr="00CB6386">
              <w:rPr>
                <w:rFonts w:ascii="Calibri Light" w:hAnsi="Calibri Light" w:cs="Calibri Light"/>
                <w:color w:val="666666"/>
              </w:rPr>
              <w:t xml:space="preserve"> Запорізькій</w:t>
            </w:r>
            <w:r w:rsidRPr="00CB6386">
              <w:rPr>
                <w:rFonts w:ascii="Calibri Light" w:hAnsi="Calibri Light" w:cs="Calibri Light"/>
                <w:color w:val="666666"/>
              </w:rPr>
              <w:t xml:space="preserve"> області, 2025</w:t>
            </w:r>
          </w:p>
        </w:tc>
      </w:tr>
    </w:tbl>
    <w:p w:rsidR="00A36402" w:rsidRPr="00CB6386" w:rsidRDefault="00A36402" w:rsidP="0023603E">
      <w:pPr>
        <w:widowControl w:val="0"/>
      </w:pPr>
    </w:p>
    <w:sectPr w:rsidR="00A36402" w:rsidRPr="00CB6386" w:rsidSect="0043435C">
      <w:footerReference w:type="even" r:id="rId20"/>
      <w:footerReference w:type="default" r:id="rId21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3AE" w:rsidRDefault="008843AE" w:rsidP="005345A4">
      <w:r>
        <w:separator/>
      </w:r>
    </w:p>
  </w:endnote>
  <w:endnote w:type="continuationSeparator" w:id="0">
    <w:p w:rsidR="008843AE" w:rsidRDefault="008843AE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Default="00020772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0772" w:rsidRPr="00531655" w:rsidRDefault="00020772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531655">
      <w:rPr>
        <w:rStyle w:val="af6"/>
        <w:rFonts w:ascii="Calibri" w:hAnsi="Calibri" w:cs="Calibri"/>
        <w:color w:val="B3B3B3"/>
      </w:rPr>
      <w:fldChar w:fldCharType="begin"/>
    </w:r>
    <w:r w:rsidRPr="00531655">
      <w:rPr>
        <w:rStyle w:val="af6"/>
        <w:rFonts w:ascii="Calibri" w:hAnsi="Calibri" w:cs="Calibri"/>
        <w:color w:val="B3B3B3"/>
      </w:rPr>
      <w:instrText xml:space="preserve"> PAGE </w:instrText>
    </w:r>
    <w:r w:rsidRPr="00531655">
      <w:rPr>
        <w:rStyle w:val="af6"/>
        <w:rFonts w:ascii="Calibri" w:hAnsi="Calibri" w:cs="Calibri"/>
        <w:color w:val="B3B3B3"/>
      </w:rPr>
      <w:fldChar w:fldCharType="separate"/>
    </w:r>
    <w:r w:rsidR="003204AE">
      <w:rPr>
        <w:rStyle w:val="af6"/>
        <w:rFonts w:ascii="Calibri" w:hAnsi="Calibri" w:cs="Calibri"/>
        <w:noProof/>
        <w:color w:val="B3B3B3"/>
      </w:rPr>
      <w:t>2</w:t>
    </w:r>
    <w:r w:rsidRPr="00531655">
      <w:rPr>
        <w:rStyle w:val="af6"/>
        <w:rFonts w:ascii="Calibri" w:hAnsi="Calibri" w:cs="Calibri"/>
        <w:color w:val="B3B3B3"/>
      </w:rPr>
      <w:fldChar w:fldCharType="end"/>
    </w:r>
  </w:p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3AE" w:rsidRDefault="008843AE" w:rsidP="005345A4">
      <w:r>
        <w:separator/>
      </w:r>
    </w:p>
  </w:footnote>
  <w:footnote w:type="continuationSeparator" w:id="0">
    <w:p w:rsidR="008843AE" w:rsidRDefault="008843AE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8.8pt;height:38.8pt;visibility:visible" o:bullet="t">
        <v:imagedata r:id="rId1" o:title=""/>
      </v:shape>
    </w:pict>
  </w:numPicBullet>
  <w:numPicBullet w:numPicBulletId="1">
    <w:pict>
      <v:shape id="_x0000_i1039" type="#_x0000_t75" style="width:36.45pt;height:36.45pt;visibility:visible" o:bullet="t">
        <v:imagedata r:id="rId2" o:title=""/>
      </v:shape>
    </w:pict>
  </w:numPicBullet>
  <w:numPicBullet w:numPicBulletId="2">
    <w:pict>
      <v:shape id="_x0000_i1040" type="#_x0000_t75" style="width:36.45pt;height:36.45pt;visibility:visible" o:bullet="t">
        <v:imagedata r:id="rId3" o:title=""/>
      </v:shape>
    </w:pict>
  </w:numPicBullet>
  <w:numPicBullet w:numPicBulletId="3">
    <w:pict>
      <v:shape id="_x0000_i1041" type="#_x0000_t75" style="width:36.45pt;height:36.45pt;visibility:visible" o:bullet="t">
        <v:imagedata r:id="rId4" o:title=""/>
      </v:shape>
    </w:pict>
  </w:numPicBullet>
  <w:numPicBullet w:numPicBulletId="4">
    <w:pict>
      <v:shape id="_x0000_i1042" type="#_x0000_t75" style="width:36.45pt;height:36.45pt;visibility:visible" o:bullet="t">
        <v:imagedata r:id="rId5" o:title=""/>
      </v:shape>
    </w:pict>
  </w:numPicBullet>
  <w:numPicBullet w:numPicBulletId="5">
    <w:pict>
      <v:shape id="_x0000_i1043" type="#_x0000_t75" style="width:36.45pt;height:36.45pt;visibility:visible" o:bullet="t">
        <v:imagedata r:id="rId6" o:title=""/>
      </v:shape>
    </w:pict>
  </w:numPicBullet>
  <w:numPicBullet w:numPicBulletId="6">
    <w:pict>
      <v:shape id="_x0000_i1044" type="#_x0000_t75" style="width:36.45pt;height:36.45pt;visibility:visible" o:bullet="t">
        <v:imagedata r:id="rId7" o:title=""/>
      </v:shape>
    </w:pict>
  </w:numPicBullet>
  <w:numPicBullet w:numPicBulletId="7">
    <w:pict>
      <v:shape id="_x0000_i1045" type="#_x0000_t75" style="width:36.45pt;height:37.4pt;visibility:visible" o:bullet="t">
        <v:imagedata r:id="rId8" o:title=""/>
      </v:shape>
    </w:pict>
  </w:numPicBullet>
  <w:numPicBullet w:numPicBulletId="8">
    <w:pict>
      <v:shape id="_x0000_i1046" type="#_x0000_t75" style="width:36.45pt;height:37.4pt;visibility:visible" o:bullet="t">
        <v:imagedata r:id="rId9" o:title=""/>
      </v:shape>
    </w:pict>
  </w:numPicBullet>
  <w:numPicBullet w:numPicBulletId="9">
    <w:pict>
      <v:shape id="_x0000_i1047" type="#_x0000_t75" style="width:37.4pt;height:36.45pt;visibility:visible" o:bullet="t">
        <v:imagedata r:id="rId10" o:title=""/>
      </v:shape>
    </w:pict>
  </w:numPicBullet>
  <w:numPicBullet w:numPicBulletId="10">
    <w:pict>
      <v:shape id="_x0000_i1048" type="#_x0000_t75" style="width:37.4pt;height:36.45pt;visibility:visible" o:bullet="t">
        <v:imagedata r:id="rId11" o:title=""/>
      </v:shape>
    </w:pict>
  </w:numPicBullet>
  <w:numPicBullet w:numPicBulletId="11">
    <w:pict>
      <v:shape id="_x0000_i1049" type="#_x0000_t75" alt="Конверт" style="width:7.95pt;height:7.95pt;visibility:visible" o:bullet="t">
        <v:imagedata r:id="rId12" o:title="Конверт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A9F"/>
    <w:rsid w:val="00001F8D"/>
    <w:rsid w:val="000035CF"/>
    <w:rsid w:val="000044A0"/>
    <w:rsid w:val="00005F9C"/>
    <w:rsid w:val="00014871"/>
    <w:rsid w:val="00015006"/>
    <w:rsid w:val="00015105"/>
    <w:rsid w:val="000161D7"/>
    <w:rsid w:val="00020667"/>
    <w:rsid w:val="00020772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686B"/>
    <w:rsid w:val="000A7C0C"/>
    <w:rsid w:val="000B2664"/>
    <w:rsid w:val="000B6D17"/>
    <w:rsid w:val="000B7222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053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E7E37"/>
    <w:rsid w:val="001F107C"/>
    <w:rsid w:val="001F2451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0EC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603E"/>
    <w:rsid w:val="0023708C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496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04AE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5B3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0A9F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61E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5DD2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5BC6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E79A3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655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3FFC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5FF5"/>
    <w:rsid w:val="005E77C4"/>
    <w:rsid w:val="005E7DF3"/>
    <w:rsid w:val="005F3CCA"/>
    <w:rsid w:val="005F4810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4D9C"/>
    <w:rsid w:val="00636A5D"/>
    <w:rsid w:val="006438DC"/>
    <w:rsid w:val="00651839"/>
    <w:rsid w:val="00653544"/>
    <w:rsid w:val="00654838"/>
    <w:rsid w:val="00656AB2"/>
    <w:rsid w:val="00663AD3"/>
    <w:rsid w:val="006643E9"/>
    <w:rsid w:val="0066610D"/>
    <w:rsid w:val="00667D5C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04B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5DE9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1260"/>
    <w:rsid w:val="00753C1B"/>
    <w:rsid w:val="00757281"/>
    <w:rsid w:val="00766689"/>
    <w:rsid w:val="00766BC3"/>
    <w:rsid w:val="00766EC8"/>
    <w:rsid w:val="007671B2"/>
    <w:rsid w:val="00774B41"/>
    <w:rsid w:val="00776B29"/>
    <w:rsid w:val="0078111F"/>
    <w:rsid w:val="007818D2"/>
    <w:rsid w:val="007876BB"/>
    <w:rsid w:val="007920ED"/>
    <w:rsid w:val="00795BB0"/>
    <w:rsid w:val="007976C0"/>
    <w:rsid w:val="007A5EB7"/>
    <w:rsid w:val="007B21AF"/>
    <w:rsid w:val="007B2A96"/>
    <w:rsid w:val="007B4B67"/>
    <w:rsid w:val="007B65F6"/>
    <w:rsid w:val="007B76E5"/>
    <w:rsid w:val="007C35C2"/>
    <w:rsid w:val="007D1180"/>
    <w:rsid w:val="007D28EC"/>
    <w:rsid w:val="007D2E20"/>
    <w:rsid w:val="007D37B9"/>
    <w:rsid w:val="007D79B0"/>
    <w:rsid w:val="007E0B9F"/>
    <w:rsid w:val="007E15B8"/>
    <w:rsid w:val="007E3E8E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696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33F0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43AE"/>
    <w:rsid w:val="00887457"/>
    <w:rsid w:val="008904AB"/>
    <w:rsid w:val="00893415"/>
    <w:rsid w:val="0089635B"/>
    <w:rsid w:val="008966E2"/>
    <w:rsid w:val="0089728C"/>
    <w:rsid w:val="008A1540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588D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770"/>
    <w:rsid w:val="00942832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56C4"/>
    <w:rsid w:val="009976EE"/>
    <w:rsid w:val="00997FBF"/>
    <w:rsid w:val="009A403F"/>
    <w:rsid w:val="009A410E"/>
    <w:rsid w:val="009B1DA0"/>
    <w:rsid w:val="009B43E2"/>
    <w:rsid w:val="009B503C"/>
    <w:rsid w:val="009B56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376A8"/>
    <w:rsid w:val="00A405C3"/>
    <w:rsid w:val="00A40DDB"/>
    <w:rsid w:val="00A425F0"/>
    <w:rsid w:val="00A516C5"/>
    <w:rsid w:val="00A51B48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481A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441B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90A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20D2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86"/>
    <w:rsid w:val="00CB63BB"/>
    <w:rsid w:val="00CB7C2D"/>
    <w:rsid w:val="00CC15F6"/>
    <w:rsid w:val="00CC2AB5"/>
    <w:rsid w:val="00CC37B3"/>
    <w:rsid w:val="00CC4DF0"/>
    <w:rsid w:val="00CC7D42"/>
    <w:rsid w:val="00CD00ED"/>
    <w:rsid w:val="00CE0645"/>
    <w:rsid w:val="00CE1237"/>
    <w:rsid w:val="00CE2985"/>
    <w:rsid w:val="00CE2E69"/>
    <w:rsid w:val="00CE5366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01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2A5A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68E2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886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EF7231"/>
    <w:rsid w:val="00F0151D"/>
    <w:rsid w:val="00F0215C"/>
    <w:rsid w:val="00F06802"/>
    <w:rsid w:val="00F1234A"/>
    <w:rsid w:val="00F1374D"/>
    <w:rsid w:val="00F15677"/>
    <w:rsid w:val="00F21C9B"/>
    <w:rsid w:val="00F2553E"/>
    <w:rsid w:val="00F2656E"/>
    <w:rsid w:val="00F27ED1"/>
    <w:rsid w:val="00F3055D"/>
    <w:rsid w:val="00F310EE"/>
    <w:rsid w:val="00F31CD8"/>
    <w:rsid w:val="00F3665B"/>
    <w:rsid w:val="00F36A35"/>
    <w:rsid w:val="00F370CB"/>
    <w:rsid w:val="00F4196F"/>
    <w:rsid w:val="00F46B32"/>
    <w:rsid w:val="00F502DF"/>
    <w:rsid w:val="00F50736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587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4258"/>
    <w:rsid w:val="00FC50A6"/>
    <w:rsid w:val="00FC78A7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6D18F-827A-4BC2-8E65-D5B005E94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unhideWhenUsed/>
    <w:rsid w:val="00B763BC"/>
    <w:rPr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</w:rPr>
  </w:style>
  <w:style w:type="character" w:styleId="af1">
    <w:name w:val="Emphasis"/>
    <w:uiPriority w:val="20"/>
    <w:qFormat/>
    <w:rsid w:val="0021258A"/>
    <w:rPr>
      <w:i/>
      <w:iCs/>
    </w:rPr>
  </w:style>
  <w:style w:type="character" w:styleId="af2">
    <w:name w:val="Subtle Emphasis"/>
    <w:uiPriority w:val="19"/>
    <w:qFormat/>
    <w:rsid w:val="00AB3E99"/>
    <w:rPr>
      <w:i/>
      <w:iCs/>
      <w:color w:val="404040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</w:rPr>
  </w:style>
  <w:style w:type="paragraph" w:styleId="afb">
    <w:name w:val="No Spacing"/>
    <w:uiPriority w:val="1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="Calibri" w:hAnsi="Calibri" w:cs="Calibr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="Calibri" w:hAnsi="Calibri" w:cs="Calibri"/>
      <w:color w:val="22517D"/>
    </w:rPr>
  </w:style>
  <w:style w:type="character" w:customStyle="1" w:styleId="--120">
    <w:name w:val="Текст-синій-12 Знак"/>
    <w:link w:val="--12"/>
    <w:rsid w:val="00380C06"/>
    <w:rPr>
      <w:rFonts w:eastAsia="Times New Roman" w:cs="Calibri"/>
      <w:snapToGrid w:val="0"/>
      <w:color w:val="22517D"/>
      <w:kern w:val="0"/>
      <w:szCs w:val="26"/>
      <w:lang w:val="uk-UA" w:eastAsia="ru-RU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rsid w:val="00FE0719"/>
    <w:rPr>
      <w:rFonts w:eastAsia="Times New Roman" w:cs="Calibri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rsid w:val="005B5E7D"/>
    <w:rPr>
      <w:rFonts w:eastAsia="Times New Roman" w:cs="Calibri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hyperlink" Target="https://stat.gov.ua/sites/default/files/2025-11/mp_pc.pdf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8.png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5" Type="http://schemas.openxmlformats.org/officeDocument/2006/relationships/numbering" Target="numbering.xml"/><Relationship Id="rId15" Type="http://schemas.openxmlformats.org/officeDocument/2006/relationships/hyperlink" Target="mailto:stat-zp@sssu.gov.ua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zp.ukrstat.gov.ua/index.php/statystychna-informatsii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4;&#1073;&#1097;&#1072;&#1103;%20&#1087;&#1072;&#1087;&#1082;&#1072;\1%20&#1055;&#1088;&#1086;&#1077;&#1082;&#1090;&#1080;%20&#1076;&#1086;&#1082;&#1091;&#1084;&#1077;&#1085;&#1090;&#1110;&#1074;\exp_val_2025-09-23092025+.dot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97469-9B1F-4402-9768-82EB0B182C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05CD08-4B07-45FF-944E-F049B5DC9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exp_val_2025-09-23092025+</Template>
  <TotalTime>3</TotalTime>
  <Pages>2</Pages>
  <Words>2304</Words>
  <Characters>1314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Links>
    <vt:vector size="18" baseType="variant">
      <vt:variant>
        <vt:i4>8126566</vt:i4>
      </vt:variant>
      <vt:variant>
        <vt:i4>6</vt:i4>
      </vt:variant>
      <vt:variant>
        <vt:i4>0</vt:i4>
      </vt:variant>
      <vt:variant>
        <vt:i4>5</vt:i4>
      </vt:variant>
      <vt:variant>
        <vt:lpwstr>http://zp.ukrstat.gov.ua/index.php/statystychna-informatsiia</vt:lpwstr>
      </vt:variant>
      <vt:variant>
        <vt:lpwstr>2.2.4.</vt:lpwstr>
      </vt:variant>
      <vt:variant>
        <vt:i4>2687043</vt:i4>
      </vt:variant>
      <vt:variant>
        <vt:i4>3</vt:i4>
      </vt:variant>
      <vt:variant>
        <vt:i4>0</vt:i4>
      </vt:variant>
      <vt:variant>
        <vt:i4>5</vt:i4>
      </vt:variant>
      <vt:variant>
        <vt:lpwstr>https://www.ukrstat.gov.ua/norm_doc/2023/180/180.pdf</vt:lpwstr>
      </vt:variant>
      <vt:variant>
        <vt:lpwstr/>
      </vt:variant>
      <vt:variant>
        <vt:i4>2293778</vt:i4>
      </vt:variant>
      <vt:variant>
        <vt:i4>0</vt:i4>
      </vt:variant>
      <vt:variant>
        <vt:i4>0</vt:i4>
      </vt:variant>
      <vt:variant>
        <vt:i4>5</vt:i4>
      </vt:variant>
      <vt:variant>
        <vt:lpwstr>mailto:stat-zp@sssu.gov.ua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Борисовська</dc:creator>
  <cp:keywords/>
  <cp:lastModifiedBy>Світлана Демченко</cp:lastModifiedBy>
  <cp:revision>4</cp:revision>
  <cp:lastPrinted>2025-12-23T06:16:00Z</cp:lastPrinted>
  <dcterms:created xsi:type="dcterms:W3CDTF">2025-12-22T14:41:00Z</dcterms:created>
  <dcterms:modified xsi:type="dcterms:W3CDTF">2025-12-23T06:19:00Z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